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97A" w:rsidRPr="0068097A" w:rsidRDefault="00743C7E" w:rsidP="0068097A">
      <w:pPr>
        <w:ind w:firstLine="540"/>
        <w:jc w:val="center"/>
        <w:rPr>
          <w:b/>
          <w:sz w:val="32"/>
          <w:szCs w:val="32"/>
        </w:rPr>
      </w:pPr>
      <w:r>
        <w:rPr>
          <w:rFonts w:hint="eastAsia"/>
          <w:b/>
          <w:sz w:val="32"/>
          <w:szCs w:val="32"/>
        </w:rPr>
        <w:t>危险</w:t>
      </w:r>
      <w:r w:rsidR="0068097A" w:rsidRPr="0068097A">
        <w:rPr>
          <w:rFonts w:hint="eastAsia"/>
          <w:b/>
          <w:sz w:val="32"/>
          <w:szCs w:val="32"/>
        </w:rPr>
        <w:t>废物标签格式</w:t>
      </w:r>
      <w:r w:rsidR="0068097A">
        <w:rPr>
          <w:rFonts w:hint="eastAsia"/>
          <w:b/>
          <w:sz w:val="32"/>
          <w:szCs w:val="32"/>
        </w:rPr>
        <w:t>及</w:t>
      </w:r>
      <w:r w:rsidR="0068097A" w:rsidRPr="0068097A">
        <w:rPr>
          <w:rFonts w:hint="eastAsia"/>
          <w:b/>
          <w:sz w:val="32"/>
          <w:szCs w:val="32"/>
        </w:rPr>
        <w:t>填写</w:t>
      </w:r>
      <w:r w:rsidR="00DD2450">
        <w:rPr>
          <w:rFonts w:hint="eastAsia"/>
          <w:b/>
          <w:sz w:val="32"/>
          <w:szCs w:val="32"/>
        </w:rPr>
        <w:t>说明</w:t>
      </w:r>
    </w:p>
    <w:p w:rsidR="0068097A" w:rsidRPr="00DD2450" w:rsidRDefault="0068097A" w:rsidP="0068097A">
      <w:pPr>
        <w:autoSpaceDE w:val="0"/>
        <w:autoSpaceDN w:val="0"/>
        <w:adjustRightInd w:val="0"/>
        <w:jc w:val="left"/>
        <w:rPr>
          <w:rFonts w:asciiTheme="minorEastAsia" w:hAnsiTheme="minorEastAsia"/>
          <w:b/>
          <w:sz w:val="24"/>
          <w:szCs w:val="24"/>
        </w:rPr>
      </w:pPr>
      <w:r w:rsidRPr="00DD2450">
        <w:rPr>
          <w:rFonts w:asciiTheme="minorEastAsia" w:hAnsiTheme="minorEastAsia" w:hint="eastAsia"/>
          <w:b/>
          <w:sz w:val="24"/>
          <w:szCs w:val="24"/>
        </w:rPr>
        <w:t>一、标签格式</w:t>
      </w:r>
    </w:p>
    <w:p w:rsidR="0068097A" w:rsidRPr="00DD2450" w:rsidRDefault="0068097A" w:rsidP="00DD2450">
      <w:pPr>
        <w:autoSpaceDE w:val="0"/>
        <w:autoSpaceDN w:val="0"/>
        <w:adjustRightInd w:val="0"/>
        <w:ind w:firstLineChars="200" w:firstLine="480"/>
        <w:jc w:val="left"/>
        <w:rPr>
          <w:rFonts w:asciiTheme="minorEastAsia" w:hAnsiTheme="minorEastAsia"/>
          <w:sz w:val="24"/>
          <w:szCs w:val="24"/>
        </w:rPr>
      </w:pPr>
      <w:r w:rsidRPr="00DD2450">
        <w:rPr>
          <w:rFonts w:asciiTheme="minorEastAsia" w:hAnsiTheme="minorEastAsia" w:hint="eastAsia"/>
          <w:sz w:val="24"/>
          <w:szCs w:val="24"/>
        </w:rPr>
        <w:t>根据要求，标签采用标准格式，分为易燃、腐蚀性、有毒、有害</w:t>
      </w:r>
      <w:r w:rsidR="005635B7">
        <w:rPr>
          <w:rFonts w:asciiTheme="minorEastAsia" w:hAnsiTheme="minorEastAsia" w:hint="eastAsia"/>
          <w:sz w:val="24"/>
          <w:szCs w:val="24"/>
        </w:rPr>
        <w:t>、刺激性</w:t>
      </w:r>
      <w:r w:rsidRPr="00DD2450">
        <w:rPr>
          <w:rFonts w:asciiTheme="minorEastAsia" w:hAnsiTheme="minorEastAsia" w:hint="eastAsia"/>
          <w:sz w:val="24"/>
          <w:szCs w:val="24"/>
        </w:rPr>
        <w:t>等。如图：</w:t>
      </w:r>
      <w:r w:rsidR="00A26565">
        <w:rPr>
          <w:rFonts w:asciiTheme="minorEastAsia" w:hAnsiTheme="minorEastAsia" w:hint="eastAsia"/>
          <w:sz w:val="24"/>
          <w:szCs w:val="24"/>
        </w:rPr>
        <w:t>（规格：10*10</w:t>
      </w:r>
      <w:r w:rsidR="00DE3A6D">
        <w:rPr>
          <w:rFonts w:asciiTheme="minorEastAsia" w:hAnsiTheme="minorEastAsia" w:hint="eastAsia"/>
          <w:sz w:val="24"/>
          <w:szCs w:val="24"/>
        </w:rPr>
        <w:t>c</w:t>
      </w:r>
      <w:r w:rsidR="00A26565">
        <w:rPr>
          <w:rFonts w:asciiTheme="minorEastAsia" w:hAnsiTheme="minorEastAsia" w:hint="eastAsia"/>
          <w:sz w:val="24"/>
          <w:szCs w:val="24"/>
        </w:rPr>
        <w:t>m,橘黄色底，黑体字）</w:t>
      </w:r>
    </w:p>
    <w:p w:rsidR="0068097A" w:rsidRPr="00DD2450" w:rsidRDefault="0068097A" w:rsidP="00DD2450">
      <w:pPr>
        <w:autoSpaceDE w:val="0"/>
        <w:autoSpaceDN w:val="0"/>
        <w:adjustRightInd w:val="0"/>
        <w:ind w:firstLineChars="200" w:firstLine="480"/>
        <w:jc w:val="left"/>
        <w:rPr>
          <w:rFonts w:asciiTheme="minorEastAsia" w:hAnsiTheme="minorEastAsia"/>
          <w:sz w:val="24"/>
          <w:szCs w:val="24"/>
        </w:rPr>
      </w:pPr>
      <w:r w:rsidRPr="00DD2450">
        <w:rPr>
          <w:rFonts w:asciiTheme="minorEastAsia" w:hAnsiTheme="minorEastAsia" w:hint="eastAsia"/>
          <w:noProof/>
          <w:sz w:val="24"/>
          <w:szCs w:val="24"/>
        </w:rPr>
        <w:drawing>
          <wp:inline distT="0" distB="0" distL="0" distR="0">
            <wp:extent cx="2692345" cy="2031223"/>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03864" cy="2039913"/>
                    </a:xfrm>
                    <a:prstGeom prst="rect">
                      <a:avLst/>
                    </a:prstGeom>
                    <a:noFill/>
                    <a:ln w="9525">
                      <a:noFill/>
                      <a:miter lim="800000"/>
                      <a:headEnd/>
                      <a:tailEnd/>
                    </a:ln>
                  </pic:spPr>
                </pic:pic>
              </a:graphicData>
            </a:graphic>
          </wp:inline>
        </w:drawing>
      </w:r>
    </w:p>
    <w:p w:rsidR="0068097A" w:rsidRPr="00DD2450" w:rsidRDefault="0068097A" w:rsidP="0068097A">
      <w:pPr>
        <w:autoSpaceDE w:val="0"/>
        <w:autoSpaceDN w:val="0"/>
        <w:adjustRightInd w:val="0"/>
        <w:jc w:val="left"/>
        <w:rPr>
          <w:rFonts w:asciiTheme="minorEastAsia" w:hAnsiTheme="minorEastAsia"/>
          <w:b/>
          <w:sz w:val="24"/>
          <w:szCs w:val="24"/>
        </w:rPr>
      </w:pPr>
      <w:r w:rsidRPr="00DD2450">
        <w:rPr>
          <w:rFonts w:asciiTheme="minorEastAsia" w:hAnsiTheme="minorEastAsia" w:hint="eastAsia"/>
          <w:b/>
          <w:sz w:val="24"/>
          <w:szCs w:val="24"/>
        </w:rPr>
        <w:t>二、标签选择</w:t>
      </w:r>
    </w:p>
    <w:p w:rsidR="0068097A" w:rsidRPr="00DD2450" w:rsidRDefault="0068097A" w:rsidP="00DD2450">
      <w:pPr>
        <w:autoSpaceDE w:val="0"/>
        <w:autoSpaceDN w:val="0"/>
        <w:adjustRightInd w:val="0"/>
        <w:ind w:firstLineChars="200" w:firstLine="480"/>
        <w:jc w:val="left"/>
        <w:rPr>
          <w:rFonts w:asciiTheme="minorEastAsia" w:hAnsiTheme="minorEastAsia"/>
          <w:sz w:val="24"/>
          <w:szCs w:val="24"/>
        </w:rPr>
      </w:pPr>
      <w:r w:rsidRPr="00DD2450">
        <w:rPr>
          <w:rFonts w:asciiTheme="minorEastAsia" w:hAnsiTheme="minorEastAsia" w:hint="eastAsia"/>
          <w:sz w:val="24"/>
          <w:szCs w:val="24"/>
        </w:rPr>
        <w:t>各单位根据危险废物种类选择相应的标签进行填写并粘贴到纸箱或废液桶的外面。危险废物种类与标签格式对应关系如下：</w:t>
      </w:r>
    </w:p>
    <w:p w:rsidR="009409D6" w:rsidRPr="00DD2450" w:rsidRDefault="009409D6" w:rsidP="009409D6">
      <w:pPr>
        <w:jc w:val="center"/>
        <w:rPr>
          <w:rFonts w:asciiTheme="minorEastAsia" w:hAnsiTheme="minorEastAsia" w:cs="Times New Roman"/>
          <w:b/>
          <w:sz w:val="24"/>
          <w:szCs w:val="24"/>
        </w:rPr>
      </w:pPr>
      <w:r w:rsidRPr="00DD2450">
        <w:rPr>
          <w:rFonts w:asciiTheme="minorEastAsia" w:hAnsiTheme="minorEastAsia" w:cs="Times New Roman" w:hint="eastAsia"/>
          <w:b/>
          <w:sz w:val="24"/>
          <w:szCs w:val="24"/>
        </w:rPr>
        <w:t>表：</w:t>
      </w:r>
      <w:r w:rsidRPr="00DD2450">
        <w:rPr>
          <w:rFonts w:asciiTheme="minorEastAsia" w:hAnsiTheme="minorEastAsia" w:cs="Times New Roman"/>
          <w:b/>
          <w:sz w:val="24"/>
          <w:szCs w:val="24"/>
        </w:rPr>
        <w:t>一些危险废物的危险分类</w:t>
      </w:r>
    </w:p>
    <w:tbl>
      <w:tblPr>
        <w:tblStyle w:val="a7"/>
        <w:tblW w:w="0" w:type="auto"/>
        <w:jc w:val="center"/>
        <w:tblLook w:val="04A0"/>
      </w:tblPr>
      <w:tblGrid>
        <w:gridCol w:w="3969"/>
        <w:gridCol w:w="3969"/>
      </w:tblGrid>
      <w:tr w:rsidR="009409D6" w:rsidRPr="00DD2450" w:rsidTr="007B742A">
        <w:trPr>
          <w:trHeight w:val="340"/>
          <w:jc w:val="center"/>
        </w:trPr>
        <w:tc>
          <w:tcPr>
            <w:tcW w:w="3969" w:type="dxa"/>
          </w:tcPr>
          <w:p w:rsidR="009409D6" w:rsidRPr="00DD2450" w:rsidRDefault="009409D6" w:rsidP="006D7FA4">
            <w:pPr>
              <w:spacing w:line="360" w:lineRule="exact"/>
              <w:jc w:val="center"/>
              <w:rPr>
                <w:rFonts w:asciiTheme="minorEastAsia" w:hAnsiTheme="minorEastAsia" w:cs="Times New Roman"/>
                <w:b/>
                <w:sz w:val="24"/>
                <w:szCs w:val="24"/>
              </w:rPr>
            </w:pPr>
            <w:r w:rsidRPr="00DD2450">
              <w:rPr>
                <w:rFonts w:asciiTheme="minorEastAsia" w:hAnsiTheme="minorEastAsia" w:cs="Times New Roman"/>
                <w:b/>
                <w:sz w:val="24"/>
                <w:szCs w:val="24"/>
              </w:rPr>
              <w:t>废物种类</w:t>
            </w:r>
            <w:r w:rsidRPr="00DD2450">
              <w:rPr>
                <w:rFonts w:asciiTheme="minorEastAsia" w:hAnsiTheme="minorEastAsia" w:cs="Times New Roman" w:hint="eastAsia"/>
                <w:b/>
                <w:sz w:val="24"/>
                <w:szCs w:val="24"/>
              </w:rPr>
              <w:t>及代码</w:t>
            </w:r>
          </w:p>
        </w:tc>
        <w:tc>
          <w:tcPr>
            <w:tcW w:w="3969" w:type="dxa"/>
          </w:tcPr>
          <w:p w:rsidR="009409D6" w:rsidRPr="00DD2450" w:rsidRDefault="009409D6" w:rsidP="006D7FA4">
            <w:pPr>
              <w:spacing w:line="360" w:lineRule="exact"/>
              <w:jc w:val="center"/>
              <w:rPr>
                <w:rFonts w:asciiTheme="minorEastAsia" w:hAnsiTheme="minorEastAsia" w:cs="Times New Roman"/>
                <w:b/>
                <w:sz w:val="24"/>
                <w:szCs w:val="24"/>
              </w:rPr>
            </w:pPr>
            <w:r w:rsidRPr="00DD2450">
              <w:rPr>
                <w:rFonts w:asciiTheme="minorEastAsia" w:hAnsiTheme="minorEastAsia" w:cs="Times New Roman"/>
                <w:b/>
                <w:sz w:val="24"/>
                <w:szCs w:val="24"/>
              </w:rPr>
              <w:t>危险分类</w:t>
            </w:r>
          </w:p>
        </w:tc>
      </w:tr>
      <w:tr w:rsidR="005A36AC" w:rsidRPr="00DD2450" w:rsidTr="007B742A">
        <w:trPr>
          <w:trHeight w:val="340"/>
          <w:jc w:val="center"/>
        </w:trPr>
        <w:tc>
          <w:tcPr>
            <w:tcW w:w="3969" w:type="dxa"/>
          </w:tcPr>
          <w:p w:rsidR="005A36AC" w:rsidRPr="00DD2450" w:rsidRDefault="005A36AC" w:rsidP="006D7FA4">
            <w:pPr>
              <w:spacing w:line="360" w:lineRule="exact"/>
              <w:jc w:val="center"/>
              <w:rPr>
                <w:rFonts w:asciiTheme="minorEastAsia" w:hAnsiTheme="minorEastAsia" w:cs="Times New Roman"/>
                <w:sz w:val="24"/>
                <w:szCs w:val="24"/>
              </w:rPr>
            </w:pPr>
            <w:r w:rsidRPr="00DD2450">
              <w:rPr>
                <w:rFonts w:asciiTheme="minorEastAsia" w:hAnsiTheme="minorEastAsia" w:cs="Times New Roman"/>
                <w:kern w:val="0"/>
                <w:sz w:val="24"/>
                <w:szCs w:val="24"/>
              </w:rPr>
              <w:t>废酸类</w:t>
            </w:r>
            <w:r w:rsidRPr="00DD2450">
              <w:rPr>
                <w:rFonts w:asciiTheme="minorEastAsia" w:hAnsiTheme="minorEastAsia" w:hint="eastAsia"/>
                <w:sz w:val="24"/>
                <w:szCs w:val="24"/>
              </w:rPr>
              <w:t>900-047-49</w:t>
            </w:r>
          </w:p>
        </w:tc>
        <w:tc>
          <w:tcPr>
            <w:tcW w:w="3969" w:type="dxa"/>
          </w:tcPr>
          <w:p w:rsidR="005A36AC" w:rsidRPr="005A36AC" w:rsidRDefault="005A36AC" w:rsidP="00B026D8">
            <w:pPr>
              <w:jc w:val="center"/>
              <w:rPr>
                <w:rFonts w:ascii="Times New Roman" w:hAnsi="Times New Roman" w:cs="Times New Roman"/>
                <w:sz w:val="24"/>
                <w:szCs w:val="24"/>
              </w:rPr>
            </w:pPr>
            <w:r w:rsidRPr="005A36AC">
              <w:rPr>
                <w:rFonts w:ascii="Times New Roman" w:hAnsi="Times New Roman" w:cs="Times New Roman"/>
                <w:sz w:val="24"/>
                <w:szCs w:val="24"/>
              </w:rPr>
              <w:t>刺激性／腐蚀性（视其强度而定）</w:t>
            </w:r>
          </w:p>
        </w:tc>
      </w:tr>
      <w:tr w:rsidR="005A36AC" w:rsidRPr="00DD2450" w:rsidTr="007B742A">
        <w:trPr>
          <w:trHeight w:val="340"/>
          <w:jc w:val="center"/>
        </w:trPr>
        <w:tc>
          <w:tcPr>
            <w:tcW w:w="3969" w:type="dxa"/>
          </w:tcPr>
          <w:p w:rsidR="005A36AC" w:rsidRPr="00DD2450" w:rsidRDefault="005A36AC" w:rsidP="006D7FA4">
            <w:pPr>
              <w:spacing w:line="360" w:lineRule="exact"/>
              <w:jc w:val="center"/>
              <w:rPr>
                <w:rFonts w:asciiTheme="minorEastAsia" w:hAnsiTheme="minorEastAsia" w:cs="Times New Roman"/>
                <w:sz w:val="24"/>
                <w:szCs w:val="24"/>
              </w:rPr>
            </w:pPr>
            <w:r w:rsidRPr="00DD2450">
              <w:rPr>
                <w:rFonts w:asciiTheme="minorEastAsia" w:hAnsiTheme="minorEastAsia" w:cs="Times New Roman"/>
                <w:kern w:val="0"/>
                <w:sz w:val="24"/>
                <w:szCs w:val="24"/>
              </w:rPr>
              <w:t>废碱类</w:t>
            </w:r>
            <w:r w:rsidRPr="00DD2450">
              <w:rPr>
                <w:rFonts w:asciiTheme="minorEastAsia" w:hAnsiTheme="minorEastAsia" w:hint="eastAsia"/>
                <w:sz w:val="24"/>
                <w:szCs w:val="24"/>
              </w:rPr>
              <w:t>900-352-35</w:t>
            </w:r>
          </w:p>
        </w:tc>
        <w:tc>
          <w:tcPr>
            <w:tcW w:w="3969" w:type="dxa"/>
          </w:tcPr>
          <w:p w:rsidR="005A36AC" w:rsidRPr="005A36AC" w:rsidRDefault="005A36AC" w:rsidP="00B026D8">
            <w:pPr>
              <w:jc w:val="center"/>
              <w:rPr>
                <w:rFonts w:ascii="Times New Roman" w:hAnsi="Times New Roman" w:cs="Times New Roman"/>
                <w:sz w:val="24"/>
                <w:szCs w:val="24"/>
              </w:rPr>
            </w:pPr>
            <w:r w:rsidRPr="005A36AC">
              <w:rPr>
                <w:rFonts w:ascii="Times New Roman" w:hAnsi="Times New Roman" w:cs="Times New Roman"/>
                <w:sz w:val="24"/>
                <w:szCs w:val="24"/>
              </w:rPr>
              <w:t>刺激性／腐蚀性（视其强度而定）</w:t>
            </w:r>
          </w:p>
        </w:tc>
      </w:tr>
      <w:tr w:rsidR="009409D6" w:rsidRPr="00DD2450" w:rsidTr="007B742A">
        <w:trPr>
          <w:trHeight w:val="340"/>
          <w:jc w:val="center"/>
        </w:trPr>
        <w:tc>
          <w:tcPr>
            <w:tcW w:w="3969" w:type="dxa"/>
          </w:tcPr>
          <w:p w:rsidR="009409D6" w:rsidRPr="00DD2450" w:rsidRDefault="009409D6" w:rsidP="006D7FA4">
            <w:pPr>
              <w:spacing w:line="360" w:lineRule="exact"/>
              <w:jc w:val="center"/>
              <w:rPr>
                <w:rFonts w:asciiTheme="minorEastAsia" w:hAnsiTheme="minorEastAsia" w:cs="Times New Roman"/>
                <w:sz w:val="24"/>
                <w:szCs w:val="24"/>
              </w:rPr>
            </w:pPr>
            <w:r w:rsidRPr="00DD2450">
              <w:rPr>
                <w:rFonts w:asciiTheme="minorEastAsia" w:hAnsiTheme="minorEastAsia" w:cs="Times New Roman"/>
                <w:kern w:val="0"/>
                <w:sz w:val="24"/>
                <w:szCs w:val="24"/>
              </w:rPr>
              <w:t>废溶剂如乙醇、甲苯</w:t>
            </w:r>
            <w:r w:rsidRPr="00DD2450">
              <w:rPr>
                <w:rFonts w:asciiTheme="minorEastAsia" w:hAnsiTheme="minorEastAsia"/>
                <w:bCs/>
                <w:sz w:val="24"/>
                <w:szCs w:val="24"/>
              </w:rPr>
              <w:t>HW</w:t>
            </w:r>
            <w:r w:rsidRPr="00DD2450">
              <w:rPr>
                <w:rFonts w:asciiTheme="minorEastAsia" w:hAnsiTheme="minorEastAsia" w:hint="eastAsia"/>
                <w:bCs/>
                <w:sz w:val="24"/>
                <w:szCs w:val="24"/>
              </w:rPr>
              <w:t>06</w:t>
            </w:r>
          </w:p>
        </w:tc>
        <w:tc>
          <w:tcPr>
            <w:tcW w:w="3969" w:type="dxa"/>
          </w:tcPr>
          <w:p w:rsidR="009409D6" w:rsidRPr="00DD2450" w:rsidRDefault="009409D6" w:rsidP="006D7FA4">
            <w:pPr>
              <w:spacing w:line="360" w:lineRule="exact"/>
              <w:jc w:val="center"/>
              <w:rPr>
                <w:rFonts w:asciiTheme="minorEastAsia" w:hAnsiTheme="minorEastAsia" w:cs="Times New Roman"/>
                <w:sz w:val="24"/>
                <w:szCs w:val="24"/>
              </w:rPr>
            </w:pPr>
            <w:r w:rsidRPr="00DD2450">
              <w:rPr>
                <w:rFonts w:asciiTheme="minorEastAsia" w:hAnsiTheme="minorEastAsia" w:cs="Times New Roman"/>
                <w:sz w:val="24"/>
                <w:szCs w:val="24"/>
              </w:rPr>
              <w:t>易燃</w:t>
            </w:r>
          </w:p>
        </w:tc>
      </w:tr>
      <w:tr w:rsidR="009409D6" w:rsidRPr="00DD2450" w:rsidTr="007B742A">
        <w:trPr>
          <w:trHeight w:val="340"/>
          <w:jc w:val="center"/>
        </w:trPr>
        <w:tc>
          <w:tcPr>
            <w:tcW w:w="3969" w:type="dxa"/>
          </w:tcPr>
          <w:p w:rsidR="009409D6" w:rsidRPr="00DD2450" w:rsidRDefault="009409D6" w:rsidP="006D7FA4">
            <w:pPr>
              <w:spacing w:line="360" w:lineRule="exact"/>
              <w:jc w:val="center"/>
              <w:rPr>
                <w:rFonts w:asciiTheme="minorEastAsia" w:hAnsiTheme="minorEastAsia" w:cs="Times New Roman"/>
                <w:sz w:val="24"/>
                <w:szCs w:val="24"/>
              </w:rPr>
            </w:pPr>
            <w:r w:rsidRPr="00DD2450">
              <w:rPr>
                <w:rFonts w:asciiTheme="minorEastAsia" w:hAnsiTheme="minorEastAsia" w:cs="Times New Roman"/>
                <w:kern w:val="0"/>
                <w:sz w:val="24"/>
                <w:szCs w:val="24"/>
              </w:rPr>
              <w:t>卤化溶剂</w:t>
            </w:r>
            <w:r w:rsidR="00E86D41" w:rsidRPr="00DD2450">
              <w:rPr>
                <w:rFonts w:asciiTheme="minorEastAsia" w:hAnsiTheme="minorEastAsia" w:hint="eastAsia"/>
                <w:sz w:val="24"/>
                <w:szCs w:val="24"/>
              </w:rPr>
              <w:t>HW</w:t>
            </w:r>
            <w:r w:rsidR="00246C72" w:rsidRPr="00DD2450">
              <w:rPr>
                <w:rFonts w:asciiTheme="minorEastAsia" w:hAnsiTheme="minorEastAsia" w:hint="eastAsia"/>
                <w:sz w:val="24"/>
                <w:szCs w:val="24"/>
              </w:rPr>
              <w:t>06</w:t>
            </w:r>
          </w:p>
        </w:tc>
        <w:tc>
          <w:tcPr>
            <w:tcW w:w="3969" w:type="dxa"/>
          </w:tcPr>
          <w:p w:rsidR="009409D6" w:rsidRPr="00DD2450" w:rsidRDefault="009409D6" w:rsidP="006D7FA4">
            <w:pPr>
              <w:spacing w:line="360" w:lineRule="exact"/>
              <w:jc w:val="center"/>
              <w:rPr>
                <w:rFonts w:asciiTheme="minorEastAsia" w:hAnsiTheme="minorEastAsia" w:cs="Times New Roman"/>
                <w:sz w:val="24"/>
                <w:szCs w:val="24"/>
              </w:rPr>
            </w:pPr>
            <w:r w:rsidRPr="00DD2450">
              <w:rPr>
                <w:rFonts w:asciiTheme="minorEastAsia" w:hAnsiTheme="minorEastAsia" w:cs="Times New Roman"/>
                <w:kern w:val="0"/>
                <w:sz w:val="24"/>
                <w:szCs w:val="24"/>
              </w:rPr>
              <w:t>有毒</w:t>
            </w:r>
          </w:p>
        </w:tc>
      </w:tr>
      <w:tr w:rsidR="009409D6" w:rsidRPr="00DD2450" w:rsidTr="007B742A">
        <w:trPr>
          <w:trHeight w:val="340"/>
          <w:jc w:val="center"/>
        </w:trPr>
        <w:tc>
          <w:tcPr>
            <w:tcW w:w="3969" w:type="dxa"/>
          </w:tcPr>
          <w:p w:rsidR="009409D6" w:rsidRPr="00DD2450" w:rsidRDefault="009409D6" w:rsidP="006D7FA4">
            <w:pPr>
              <w:spacing w:line="360" w:lineRule="exact"/>
              <w:jc w:val="center"/>
              <w:rPr>
                <w:rFonts w:asciiTheme="minorEastAsia" w:hAnsiTheme="minorEastAsia" w:cs="Times New Roman"/>
                <w:sz w:val="24"/>
                <w:szCs w:val="24"/>
              </w:rPr>
            </w:pPr>
            <w:r w:rsidRPr="00DD2450">
              <w:rPr>
                <w:rFonts w:asciiTheme="minorEastAsia" w:hAnsiTheme="minorEastAsia" w:cs="Times New Roman"/>
                <w:sz w:val="24"/>
                <w:szCs w:val="24"/>
              </w:rPr>
              <w:t>油</w:t>
            </w:r>
            <w:r w:rsidRPr="00DD2450">
              <w:rPr>
                <w:rFonts w:asciiTheme="minorEastAsia" w:hAnsiTheme="minorEastAsia" w:cs="Times New Roman" w:hint="eastAsia"/>
                <w:sz w:val="24"/>
                <w:szCs w:val="24"/>
              </w:rPr>
              <w:t>-</w:t>
            </w:r>
            <w:r w:rsidRPr="00DD2450">
              <w:rPr>
                <w:rFonts w:asciiTheme="minorEastAsia" w:hAnsiTheme="minorEastAsia" w:cs="Times New Roman"/>
                <w:sz w:val="24"/>
                <w:szCs w:val="24"/>
              </w:rPr>
              <w:t>水混合物</w:t>
            </w:r>
            <w:r w:rsidR="00E86D41" w:rsidRPr="00DD2450">
              <w:rPr>
                <w:rFonts w:asciiTheme="minorEastAsia" w:hAnsiTheme="minorEastAsia" w:hint="eastAsia"/>
                <w:sz w:val="24"/>
                <w:szCs w:val="24"/>
              </w:rPr>
              <w:t>HW</w:t>
            </w:r>
            <w:r w:rsidR="00246C72" w:rsidRPr="00DD2450">
              <w:rPr>
                <w:rFonts w:asciiTheme="minorEastAsia" w:hAnsiTheme="minorEastAsia" w:hint="eastAsia"/>
                <w:sz w:val="24"/>
                <w:szCs w:val="24"/>
              </w:rPr>
              <w:t>06</w:t>
            </w:r>
          </w:p>
        </w:tc>
        <w:tc>
          <w:tcPr>
            <w:tcW w:w="3969" w:type="dxa"/>
          </w:tcPr>
          <w:p w:rsidR="009409D6" w:rsidRPr="00DD2450" w:rsidRDefault="009409D6" w:rsidP="006D7FA4">
            <w:pPr>
              <w:spacing w:line="360" w:lineRule="exact"/>
              <w:jc w:val="center"/>
              <w:rPr>
                <w:rFonts w:asciiTheme="minorEastAsia" w:hAnsiTheme="minorEastAsia" w:cs="Times New Roman"/>
                <w:sz w:val="24"/>
                <w:szCs w:val="24"/>
              </w:rPr>
            </w:pPr>
            <w:r w:rsidRPr="00DD2450">
              <w:rPr>
                <w:rFonts w:asciiTheme="minorEastAsia" w:hAnsiTheme="minorEastAsia" w:cs="Times New Roman"/>
                <w:sz w:val="24"/>
                <w:szCs w:val="24"/>
              </w:rPr>
              <w:t>有害</w:t>
            </w:r>
          </w:p>
        </w:tc>
      </w:tr>
      <w:tr w:rsidR="009409D6" w:rsidRPr="00DD2450" w:rsidTr="007B742A">
        <w:trPr>
          <w:trHeight w:val="340"/>
          <w:jc w:val="center"/>
        </w:trPr>
        <w:tc>
          <w:tcPr>
            <w:tcW w:w="3969" w:type="dxa"/>
          </w:tcPr>
          <w:p w:rsidR="009409D6" w:rsidRPr="00DD2450" w:rsidRDefault="009409D6" w:rsidP="006D7FA4">
            <w:pPr>
              <w:spacing w:line="360" w:lineRule="exact"/>
              <w:jc w:val="center"/>
              <w:rPr>
                <w:rFonts w:asciiTheme="minorEastAsia" w:hAnsiTheme="minorEastAsia" w:cs="Times New Roman"/>
                <w:sz w:val="24"/>
                <w:szCs w:val="24"/>
              </w:rPr>
            </w:pPr>
            <w:r w:rsidRPr="00DD2450">
              <w:rPr>
                <w:rFonts w:asciiTheme="minorEastAsia" w:hAnsiTheme="minorEastAsia" w:cs="Times New Roman"/>
                <w:kern w:val="0"/>
                <w:sz w:val="24"/>
                <w:szCs w:val="24"/>
              </w:rPr>
              <w:t>酸及重金属混合物</w:t>
            </w:r>
            <w:r w:rsidR="00165A98" w:rsidRPr="00DD2450">
              <w:rPr>
                <w:rFonts w:asciiTheme="minorEastAsia" w:hAnsiTheme="minorEastAsia" w:cs="宋体"/>
                <w:kern w:val="0"/>
                <w:sz w:val="24"/>
                <w:szCs w:val="24"/>
              </w:rPr>
              <w:t>900-047-49</w:t>
            </w:r>
          </w:p>
        </w:tc>
        <w:tc>
          <w:tcPr>
            <w:tcW w:w="3969" w:type="dxa"/>
          </w:tcPr>
          <w:p w:rsidR="009409D6" w:rsidRPr="005A36AC" w:rsidRDefault="005A36AC" w:rsidP="006D7FA4">
            <w:pPr>
              <w:spacing w:line="360" w:lineRule="exact"/>
              <w:jc w:val="center"/>
              <w:rPr>
                <w:rFonts w:asciiTheme="minorEastAsia" w:hAnsiTheme="minorEastAsia" w:cs="Times New Roman"/>
                <w:sz w:val="24"/>
                <w:szCs w:val="24"/>
              </w:rPr>
            </w:pPr>
            <w:r w:rsidRPr="005A36AC">
              <w:rPr>
                <w:rFonts w:ascii="Times New Roman" w:hAnsi="Times New Roman" w:cs="Times New Roman"/>
                <w:kern w:val="0"/>
                <w:sz w:val="24"/>
                <w:szCs w:val="24"/>
              </w:rPr>
              <w:t>有害／刺激性</w:t>
            </w:r>
          </w:p>
        </w:tc>
      </w:tr>
      <w:tr w:rsidR="009409D6" w:rsidRPr="00DD2450" w:rsidTr="007B742A">
        <w:trPr>
          <w:trHeight w:val="340"/>
          <w:jc w:val="center"/>
        </w:trPr>
        <w:tc>
          <w:tcPr>
            <w:tcW w:w="3969" w:type="dxa"/>
          </w:tcPr>
          <w:p w:rsidR="009409D6" w:rsidRPr="00DD2450" w:rsidRDefault="009409D6" w:rsidP="006D7FA4">
            <w:pPr>
              <w:spacing w:line="360" w:lineRule="exact"/>
              <w:jc w:val="center"/>
              <w:rPr>
                <w:rFonts w:asciiTheme="minorEastAsia" w:hAnsiTheme="minorEastAsia" w:cs="Times New Roman"/>
                <w:sz w:val="24"/>
                <w:szCs w:val="24"/>
              </w:rPr>
            </w:pPr>
            <w:r w:rsidRPr="00DD2450">
              <w:rPr>
                <w:rFonts w:asciiTheme="minorEastAsia" w:hAnsiTheme="minorEastAsia" w:cs="Times New Roman"/>
                <w:kern w:val="0"/>
                <w:sz w:val="24"/>
                <w:szCs w:val="24"/>
              </w:rPr>
              <w:t>重金属</w:t>
            </w:r>
            <w:r w:rsidR="00165A98" w:rsidRPr="00DD2450">
              <w:rPr>
                <w:rFonts w:asciiTheme="minorEastAsia" w:hAnsiTheme="minorEastAsia" w:cs="宋体"/>
                <w:kern w:val="0"/>
                <w:sz w:val="24"/>
                <w:szCs w:val="24"/>
              </w:rPr>
              <w:t>900-047-49</w:t>
            </w:r>
          </w:p>
        </w:tc>
        <w:tc>
          <w:tcPr>
            <w:tcW w:w="3969" w:type="dxa"/>
          </w:tcPr>
          <w:p w:rsidR="009409D6" w:rsidRPr="00DD2450" w:rsidRDefault="009409D6" w:rsidP="006D7FA4">
            <w:pPr>
              <w:spacing w:line="360" w:lineRule="exact"/>
              <w:jc w:val="center"/>
              <w:rPr>
                <w:rFonts w:asciiTheme="minorEastAsia" w:hAnsiTheme="minorEastAsia" w:cs="Times New Roman"/>
                <w:sz w:val="24"/>
                <w:szCs w:val="24"/>
              </w:rPr>
            </w:pPr>
            <w:r w:rsidRPr="00DD2450">
              <w:rPr>
                <w:rFonts w:asciiTheme="minorEastAsia" w:hAnsiTheme="minorEastAsia" w:cs="Times New Roman"/>
                <w:kern w:val="0"/>
                <w:sz w:val="24"/>
                <w:szCs w:val="24"/>
              </w:rPr>
              <w:t>有害</w:t>
            </w:r>
          </w:p>
        </w:tc>
      </w:tr>
      <w:tr w:rsidR="009409D6" w:rsidRPr="00DD2450" w:rsidTr="007B742A">
        <w:trPr>
          <w:trHeight w:val="340"/>
          <w:jc w:val="center"/>
        </w:trPr>
        <w:tc>
          <w:tcPr>
            <w:tcW w:w="3969" w:type="dxa"/>
          </w:tcPr>
          <w:p w:rsidR="009409D6" w:rsidRPr="00DD2450" w:rsidRDefault="009409D6" w:rsidP="006D7FA4">
            <w:pPr>
              <w:spacing w:line="360" w:lineRule="exact"/>
              <w:jc w:val="center"/>
              <w:rPr>
                <w:rFonts w:asciiTheme="minorEastAsia" w:hAnsiTheme="minorEastAsia" w:cs="Times New Roman"/>
                <w:kern w:val="0"/>
                <w:sz w:val="24"/>
                <w:szCs w:val="24"/>
              </w:rPr>
            </w:pPr>
            <w:r w:rsidRPr="00DD2450">
              <w:rPr>
                <w:rFonts w:asciiTheme="minorEastAsia" w:hAnsiTheme="minorEastAsia" w:cs="Times New Roman"/>
                <w:kern w:val="0"/>
                <w:sz w:val="24"/>
                <w:szCs w:val="24"/>
              </w:rPr>
              <w:t>含六价铬的溶液</w:t>
            </w:r>
            <w:r w:rsidR="00165A98" w:rsidRPr="00DD2450">
              <w:rPr>
                <w:rFonts w:asciiTheme="minorEastAsia" w:hAnsiTheme="minorEastAsia" w:cs="宋体"/>
                <w:kern w:val="0"/>
                <w:sz w:val="24"/>
                <w:szCs w:val="24"/>
              </w:rPr>
              <w:t>900-047-49</w:t>
            </w:r>
          </w:p>
        </w:tc>
        <w:tc>
          <w:tcPr>
            <w:tcW w:w="3969" w:type="dxa"/>
          </w:tcPr>
          <w:p w:rsidR="009409D6" w:rsidRPr="00DD2450" w:rsidRDefault="009409D6" w:rsidP="006D7FA4">
            <w:pPr>
              <w:spacing w:line="360" w:lineRule="exact"/>
              <w:jc w:val="center"/>
              <w:rPr>
                <w:rFonts w:asciiTheme="minorEastAsia" w:hAnsiTheme="minorEastAsia" w:cs="Times New Roman"/>
                <w:kern w:val="0"/>
                <w:sz w:val="24"/>
                <w:szCs w:val="24"/>
              </w:rPr>
            </w:pPr>
            <w:r w:rsidRPr="00DD2450">
              <w:rPr>
                <w:rFonts w:asciiTheme="minorEastAsia" w:hAnsiTheme="minorEastAsia" w:cs="Times New Roman"/>
                <w:kern w:val="0"/>
                <w:sz w:val="24"/>
                <w:szCs w:val="24"/>
              </w:rPr>
              <w:t>刺激性</w:t>
            </w:r>
          </w:p>
        </w:tc>
      </w:tr>
    </w:tbl>
    <w:p w:rsidR="009409D6" w:rsidRPr="0055397A" w:rsidRDefault="009409D6" w:rsidP="009409D6">
      <w:pPr>
        <w:rPr>
          <w:rFonts w:asciiTheme="minorEastAsia" w:hAnsiTheme="minorEastAsia" w:cs="Times New Roman"/>
          <w:b/>
          <w:sz w:val="24"/>
          <w:szCs w:val="24"/>
        </w:rPr>
      </w:pPr>
      <w:r w:rsidRPr="0055397A">
        <w:rPr>
          <w:rFonts w:asciiTheme="minorEastAsia" w:hAnsiTheme="minorEastAsia" w:cs="Times New Roman" w:hint="eastAsia"/>
          <w:b/>
          <w:sz w:val="24"/>
          <w:szCs w:val="24"/>
        </w:rPr>
        <w:t>注意：</w:t>
      </w:r>
      <w:r w:rsidR="00D83F09" w:rsidRPr="0055397A">
        <w:rPr>
          <w:rFonts w:asciiTheme="minorEastAsia" w:hAnsiTheme="minorEastAsia" w:cs="Times New Roman" w:hint="eastAsia"/>
          <w:b/>
          <w:sz w:val="24"/>
          <w:szCs w:val="24"/>
        </w:rPr>
        <w:t>剧毒化学品(</w:t>
      </w:r>
      <w:r w:rsidRPr="0055397A">
        <w:rPr>
          <w:rFonts w:asciiTheme="minorEastAsia" w:hAnsiTheme="minorEastAsia" w:cs="Times New Roman" w:hint="eastAsia"/>
          <w:b/>
          <w:sz w:val="24"/>
          <w:szCs w:val="24"/>
        </w:rPr>
        <w:t>氰化物以及含</w:t>
      </w:r>
      <w:r w:rsidR="00E86D41" w:rsidRPr="0055397A">
        <w:rPr>
          <w:rFonts w:asciiTheme="minorEastAsia" w:hAnsiTheme="minorEastAsia" w:cs="Times New Roman" w:hint="eastAsia"/>
          <w:b/>
          <w:sz w:val="24"/>
          <w:szCs w:val="24"/>
        </w:rPr>
        <w:t>汞</w:t>
      </w:r>
      <w:r w:rsidRPr="0055397A">
        <w:rPr>
          <w:rFonts w:asciiTheme="minorEastAsia" w:hAnsiTheme="minorEastAsia" w:cs="Times New Roman" w:hint="eastAsia"/>
          <w:b/>
          <w:sz w:val="24"/>
          <w:szCs w:val="24"/>
        </w:rPr>
        <w:t>、</w:t>
      </w:r>
      <w:r w:rsidR="00E86D41" w:rsidRPr="0055397A">
        <w:rPr>
          <w:rFonts w:asciiTheme="minorEastAsia" w:hAnsiTheme="minorEastAsia" w:cs="Times New Roman" w:hint="eastAsia"/>
          <w:b/>
          <w:sz w:val="24"/>
          <w:szCs w:val="24"/>
        </w:rPr>
        <w:t>砷</w:t>
      </w:r>
      <w:r w:rsidR="00D83F09" w:rsidRPr="0055397A">
        <w:rPr>
          <w:rFonts w:asciiTheme="minorEastAsia" w:hAnsiTheme="minorEastAsia" w:cs="Times New Roman" w:hint="eastAsia"/>
          <w:b/>
          <w:sz w:val="24"/>
          <w:szCs w:val="24"/>
        </w:rPr>
        <w:t>等废液)</w:t>
      </w:r>
      <w:r w:rsidRPr="0055397A">
        <w:rPr>
          <w:rFonts w:asciiTheme="minorEastAsia" w:hAnsiTheme="minorEastAsia" w:cs="Times New Roman" w:hint="eastAsia"/>
          <w:b/>
          <w:sz w:val="24"/>
          <w:szCs w:val="24"/>
        </w:rPr>
        <w:t>不得放入暂存柜中</w:t>
      </w:r>
      <w:bookmarkStart w:id="0" w:name="_GoBack"/>
      <w:bookmarkEnd w:id="0"/>
      <w:r w:rsidR="0055397A" w:rsidRPr="0055397A">
        <w:rPr>
          <w:rFonts w:asciiTheme="minorEastAsia" w:hAnsiTheme="minorEastAsia" w:cs="Times New Roman" w:hint="eastAsia"/>
          <w:b/>
          <w:sz w:val="24"/>
          <w:szCs w:val="24"/>
        </w:rPr>
        <w:t>，应单独申报，</w:t>
      </w:r>
      <w:r w:rsidR="0055397A" w:rsidRPr="0055397A">
        <w:rPr>
          <w:rFonts w:ascii="宋体" w:hAnsi="宋体" w:cs="宋体" w:hint="eastAsia"/>
          <w:b/>
          <w:bCs/>
          <w:color w:val="000000"/>
          <w:kern w:val="0"/>
          <w:sz w:val="24"/>
          <w:szCs w:val="24"/>
        </w:rPr>
        <w:t>待转移批文办妥后再统一收集、处置。</w:t>
      </w:r>
    </w:p>
    <w:p w:rsidR="0068097A" w:rsidRPr="0090268A" w:rsidRDefault="0068097A" w:rsidP="007B742A">
      <w:pPr>
        <w:autoSpaceDE w:val="0"/>
        <w:autoSpaceDN w:val="0"/>
        <w:adjustRightInd w:val="0"/>
        <w:spacing w:line="340" w:lineRule="exact"/>
        <w:jc w:val="left"/>
        <w:rPr>
          <w:rFonts w:asciiTheme="minorEastAsia" w:hAnsiTheme="minorEastAsia"/>
          <w:color w:val="C00000"/>
          <w:sz w:val="24"/>
          <w:szCs w:val="24"/>
        </w:rPr>
      </w:pPr>
      <w:r w:rsidRPr="00DD2450">
        <w:rPr>
          <w:rFonts w:asciiTheme="minorEastAsia" w:hAnsiTheme="minorEastAsia" w:hint="eastAsia"/>
          <w:b/>
          <w:sz w:val="24"/>
          <w:szCs w:val="24"/>
        </w:rPr>
        <w:t>三、标签填写</w:t>
      </w:r>
      <w:r w:rsidR="00AC2D9F" w:rsidRPr="0090268A">
        <w:rPr>
          <w:rFonts w:asciiTheme="minorEastAsia" w:hAnsiTheme="minorEastAsia" w:hint="eastAsia"/>
          <w:b/>
          <w:color w:val="C00000"/>
          <w:sz w:val="24"/>
          <w:szCs w:val="24"/>
        </w:rPr>
        <w:t>(因标签是不干胶的，请尽量用记号笔填写</w:t>
      </w:r>
      <w:r w:rsidR="0090268A" w:rsidRPr="0090268A">
        <w:rPr>
          <w:rFonts w:asciiTheme="minorEastAsia" w:hAnsiTheme="minorEastAsia" w:hint="eastAsia"/>
          <w:b/>
          <w:color w:val="C00000"/>
          <w:sz w:val="24"/>
          <w:szCs w:val="24"/>
        </w:rPr>
        <w:t>，否则容易糊掉</w:t>
      </w:r>
      <w:r w:rsidR="00AC2D9F" w:rsidRPr="0090268A">
        <w:rPr>
          <w:rFonts w:asciiTheme="minorEastAsia" w:hAnsiTheme="minorEastAsia" w:hint="eastAsia"/>
          <w:b/>
          <w:color w:val="C00000"/>
          <w:sz w:val="24"/>
          <w:szCs w:val="24"/>
        </w:rPr>
        <w:t>)</w:t>
      </w:r>
    </w:p>
    <w:p w:rsidR="0068097A" w:rsidRPr="00DD2450" w:rsidRDefault="0068097A" w:rsidP="007B742A">
      <w:pPr>
        <w:autoSpaceDE w:val="0"/>
        <w:autoSpaceDN w:val="0"/>
        <w:adjustRightInd w:val="0"/>
        <w:spacing w:line="340" w:lineRule="exact"/>
        <w:jc w:val="left"/>
        <w:rPr>
          <w:rFonts w:asciiTheme="minorEastAsia" w:hAnsiTheme="minorEastAsia"/>
          <w:sz w:val="24"/>
          <w:szCs w:val="24"/>
        </w:rPr>
      </w:pPr>
      <w:r w:rsidRPr="00DD2450">
        <w:rPr>
          <w:rFonts w:asciiTheme="minorEastAsia" w:hAnsiTheme="minorEastAsia" w:hint="eastAsia"/>
          <w:sz w:val="24"/>
          <w:szCs w:val="24"/>
        </w:rPr>
        <w:t>1、主要成分：填写废物种类</w:t>
      </w:r>
      <w:r w:rsidR="009409D6" w:rsidRPr="00DD2450">
        <w:rPr>
          <w:rFonts w:asciiTheme="minorEastAsia" w:hAnsiTheme="minorEastAsia" w:hint="eastAsia"/>
          <w:sz w:val="24"/>
          <w:szCs w:val="24"/>
        </w:rPr>
        <w:t>及代码</w:t>
      </w:r>
      <w:r w:rsidRPr="00DD2450">
        <w:rPr>
          <w:rFonts w:asciiTheme="minorEastAsia" w:hAnsiTheme="minorEastAsia" w:hint="eastAsia"/>
          <w:sz w:val="24"/>
          <w:szCs w:val="24"/>
        </w:rPr>
        <w:t>，如：</w:t>
      </w:r>
      <w:r w:rsidR="006D1E7D" w:rsidRPr="00DD2450">
        <w:rPr>
          <w:rFonts w:asciiTheme="minorEastAsia" w:hAnsiTheme="minorEastAsia"/>
          <w:sz w:val="24"/>
          <w:szCs w:val="24"/>
        </w:rPr>
        <w:t>废溶剂如乙醇、甲苯HW</w:t>
      </w:r>
      <w:r w:rsidR="006D1E7D" w:rsidRPr="00DD2450">
        <w:rPr>
          <w:rFonts w:asciiTheme="minorEastAsia" w:hAnsiTheme="minorEastAsia" w:hint="eastAsia"/>
          <w:sz w:val="24"/>
          <w:szCs w:val="24"/>
        </w:rPr>
        <w:t>06</w:t>
      </w:r>
      <w:r w:rsidRPr="00DD2450">
        <w:rPr>
          <w:rFonts w:asciiTheme="minorEastAsia" w:hAnsiTheme="minorEastAsia" w:hint="eastAsia"/>
          <w:sz w:val="24"/>
          <w:szCs w:val="24"/>
        </w:rPr>
        <w:t>，</w:t>
      </w:r>
      <w:r w:rsidR="006D1E7D" w:rsidRPr="00DD2450">
        <w:rPr>
          <w:rFonts w:asciiTheme="minorEastAsia" w:hAnsiTheme="minorEastAsia" w:hint="eastAsia"/>
          <w:sz w:val="24"/>
          <w:szCs w:val="24"/>
        </w:rPr>
        <w:t>具体</w:t>
      </w:r>
      <w:r w:rsidRPr="00DD2450">
        <w:rPr>
          <w:rFonts w:asciiTheme="minorEastAsia" w:hAnsiTheme="minorEastAsia" w:hint="eastAsia"/>
          <w:sz w:val="24"/>
          <w:szCs w:val="24"/>
        </w:rPr>
        <w:t>见上</w:t>
      </w:r>
      <w:r w:rsidR="009409D6" w:rsidRPr="00DD2450">
        <w:rPr>
          <w:rFonts w:asciiTheme="minorEastAsia" w:hAnsiTheme="minorEastAsia" w:hint="eastAsia"/>
          <w:sz w:val="24"/>
          <w:szCs w:val="24"/>
        </w:rPr>
        <w:t>表中废物种类及代码</w:t>
      </w:r>
      <w:r w:rsidR="006D1E7D" w:rsidRPr="00DD2450">
        <w:rPr>
          <w:rFonts w:asciiTheme="minorEastAsia" w:hAnsiTheme="minorEastAsia" w:hint="eastAsia"/>
          <w:sz w:val="24"/>
          <w:szCs w:val="24"/>
        </w:rPr>
        <w:t>。</w:t>
      </w:r>
      <w:r w:rsidR="00947780" w:rsidRPr="0090268A">
        <w:rPr>
          <w:rFonts w:asciiTheme="minorEastAsia" w:hAnsiTheme="minorEastAsia" w:hint="eastAsia"/>
          <w:color w:val="C00000"/>
          <w:sz w:val="24"/>
          <w:szCs w:val="24"/>
        </w:rPr>
        <w:t>（代码一定要填，否则处置公司工人无法分类处置</w:t>
      </w:r>
      <w:r w:rsidR="00947780" w:rsidRPr="0090268A">
        <w:rPr>
          <w:rFonts w:asciiTheme="minorEastAsia" w:hAnsiTheme="minorEastAsia"/>
          <w:color w:val="C00000"/>
          <w:sz w:val="24"/>
          <w:szCs w:val="24"/>
        </w:rPr>
        <w:t>）</w:t>
      </w:r>
    </w:p>
    <w:p w:rsidR="0068097A" w:rsidRPr="00DD2450" w:rsidRDefault="0068097A" w:rsidP="007B742A">
      <w:pPr>
        <w:autoSpaceDE w:val="0"/>
        <w:autoSpaceDN w:val="0"/>
        <w:adjustRightInd w:val="0"/>
        <w:spacing w:line="340" w:lineRule="exact"/>
        <w:jc w:val="left"/>
        <w:rPr>
          <w:rFonts w:asciiTheme="minorEastAsia" w:hAnsiTheme="minorEastAsia"/>
          <w:sz w:val="24"/>
          <w:szCs w:val="24"/>
        </w:rPr>
      </w:pPr>
      <w:r w:rsidRPr="00DD2450">
        <w:rPr>
          <w:rFonts w:asciiTheme="minorEastAsia" w:hAnsiTheme="minorEastAsia" w:hint="eastAsia"/>
          <w:sz w:val="24"/>
          <w:szCs w:val="24"/>
        </w:rPr>
        <w:t>2、化学名称：填写废物所含主要化学成分的名称，如：</w:t>
      </w:r>
      <w:r w:rsidR="009409D6" w:rsidRPr="00DD2450">
        <w:rPr>
          <w:rFonts w:asciiTheme="minorEastAsia" w:hAnsiTheme="minorEastAsia" w:hint="eastAsia"/>
          <w:sz w:val="24"/>
          <w:szCs w:val="24"/>
        </w:rPr>
        <w:t>乙醇</w:t>
      </w:r>
    </w:p>
    <w:p w:rsidR="0068097A" w:rsidRPr="00DD2450" w:rsidRDefault="0068097A" w:rsidP="007B742A">
      <w:pPr>
        <w:autoSpaceDE w:val="0"/>
        <w:autoSpaceDN w:val="0"/>
        <w:adjustRightInd w:val="0"/>
        <w:spacing w:line="340" w:lineRule="exact"/>
        <w:jc w:val="left"/>
        <w:rPr>
          <w:rFonts w:asciiTheme="minorEastAsia" w:hAnsiTheme="minorEastAsia"/>
          <w:sz w:val="24"/>
          <w:szCs w:val="24"/>
        </w:rPr>
      </w:pPr>
      <w:r w:rsidRPr="00DD2450">
        <w:rPr>
          <w:rFonts w:asciiTheme="minorEastAsia" w:hAnsiTheme="minorEastAsia" w:hint="eastAsia"/>
          <w:sz w:val="24"/>
          <w:szCs w:val="24"/>
        </w:rPr>
        <w:t>3</w:t>
      </w:r>
      <w:r w:rsidR="006D7FA4" w:rsidRPr="00DD2450">
        <w:rPr>
          <w:rFonts w:asciiTheme="minorEastAsia" w:hAnsiTheme="minorEastAsia" w:hint="eastAsia"/>
          <w:sz w:val="24"/>
          <w:szCs w:val="24"/>
        </w:rPr>
        <w:t>、危险情况：根据上表中</w:t>
      </w:r>
      <w:r w:rsidRPr="00DD2450">
        <w:rPr>
          <w:rFonts w:asciiTheme="minorEastAsia" w:hAnsiTheme="minorEastAsia" w:hint="eastAsia"/>
          <w:sz w:val="24"/>
          <w:szCs w:val="24"/>
        </w:rPr>
        <w:t>的危险分类填写，如：腐蚀性、易燃等</w:t>
      </w:r>
    </w:p>
    <w:p w:rsidR="00236FC0" w:rsidRPr="00DD2450" w:rsidRDefault="00236FC0" w:rsidP="007B742A">
      <w:pPr>
        <w:autoSpaceDE w:val="0"/>
        <w:autoSpaceDN w:val="0"/>
        <w:adjustRightInd w:val="0"/>
        <w:spacing w:line="340" w:lineRule="exact"/>
        <w:jc w:val="left"/>
        <w:rPr>
          <w:rFonts w:asciiTheme="minorEastAsia" w:hAnsiTheme="minorEastAsia"/>
          <w:sz w:val="24"/>
          <w:szCs w:val="24"/>
        </w:rPr>
      </w:pPr>
      <w:r w:rsidRPr="00DD2450">
        <w:rPr>
          <w:rFonts w:asciiTheme="minorEastAsia" w:hAnsiTheme="minorEastAsia" w:hint="eastAsia"/>
          <w:sz w:val="24"/>
          <w:szCs w:val="24"/>
        </w:rPr>
        <w:t>4、安全措施：戴防毒面具、橡胶手套，穿防毒物渗透工作服避免皮肤接触。</w:t>
      </w:r>
      <w:r w:rsidR="00D04389" w:rsidRPr="00DD2450">
        <w:rPr>
          <w:rFonts w:asciiTheme="minorEastAsia" w:hAnsiTheme="minorEastAsia" w:hint="eastAsia"/>
          <w:sz w:val="24"/>
          <w:szCs w:val="24"/>
        </w:rPr>
        <w:t>（各单位根据实际情况填写）</w:t>
      </w:r>
    </w:p>
    <w:p w:rsidR="0068097A" w:rsidRPr="00DD2450" w:rsidRDefault="00236FC0" w:rsidP="007B742A">
      <w:pPr>
        <w:autoSpaceDE w:val="0"/>
        <w:autoSpaceDN w:val="0"/>
        <w:adjustRightInd w:val="0"/>
        <w:spacing w:line="340" w:lineRule="exact"/>
        <w:jc w:val="left"/>
        <w:rPr>
          <w:rFonts w:asciiTheme="minorEastAsia" w:hAnsiTheme="minorEastAsia"/>
          <w:sz w:val="24"/>
          <w:szCs w:val="24"/>
        </w:rPr>
      </w:pPr>
      <w:r w:rsidRPr="00DD2450">
        <w:rPr>
          <w:rFonts w:asciiTheme="minorEastAsia" w:hAnsiTheme="minorEastAsia" w:hint="eastAsia"/>
          <w:sz w:val="24"/>
          <w:szCs w:val="24"/>
        </w:rPr>
        <w:t>5</w:t>
      </w:r>
      <w:r w:rsidR="0068097A" w:rsidRPr="00DD2450">
        <w:rPr>
          <w:rFonts w:asciiTheme="minorEastAsia" w:hAnsiTheme="minorEastAsia" w:hint="eastAsia"/>
          <w:sz w:val="24"/>
          <w:szCs w:val="24"/>
        </w:rPr>
        <w:t>、废物产生单位：学院及实验室名称</w:t>
      </w:r>
    </w:p>
    <w:p w:rsidR="0068097A" w:rsidRPr="00DD2450" w:rsidRDefault="00236FC0" w:rsidP="007B742A">
      <w:pPr>
        <w:autoSpaceDE w:val="0"/>
        <w:autoSpaceDN w:val="0"/>
        <w:adjustRightInd w:val="0"/>
        <w:spacing w:line="340" w:lineRule="exact"/>
        <w:jc w:val="left"/>
        <w:rPr>
          <w:rFonts w:asciiTheme="minorEastAsia" w:hAnsiTheme="minorEastAsia"/>
          <w:sz w:val="24"/>
          <w:szCs w:val="24"/>
        </w:rPr>
      </w:pPr>
      <w:r w:rsidRPr="00DD2450">
        <w:rPr>
          <w:rFonts w:asciiTheme="minorEastAsia" w:hAnsiTheme="minorEastAsia" w:hint="eastAsia"/>
          <w:sz w:val="24"/>
          <w:szCs w:val="24"/>
        </w:rPr>
        <w:t>6</w:t>
      </w:r>
      <w:r w:rsidR="0068097A" w:rsidRPr="00DD2450">
        <w:rPr>
          <w:rFonts w:asciiTheme="minorEastAsia" w:hAnsiTheme="minorEastAsia" w:hint="eastAsia"/>
          <w:sz w:val="24"/>
          <w:szCs w:val="24"/>
        </w:rPr>
        <w:t>、地址：楼层及房间号</w:t>
      </w:r>
    </w:p>
    <w:p w:rsidR="0068097A" w:rsidRPr="00DD2450" w:rsidRDefault="00236FC0" w:rsidP="007B742A">
      <w:pPr>
        <w:autoSpaceDE w:val="0"/>
        <w:autoSpaceDN w:val="0"/>
        <w:adjustRightInd w:val="0"/>
        <w:spacing w:line="340" w:lineRule="exact"/>
        <w:jc w:val="left"/>
        <w:rPr>
          <w:rFonts w:asciiTheme="minorEastAsia" w:hAnsiTheme="minorEastAsia"/>
          <w:sz w:val="24"/>
          <w:szCs w:val="24"/>
        </w:rPr>
      </w:pPr>
      <w:r w:rsidRPr="00DD2450">
        <w:rPr>
          <w:rFonts w:asciiTheme="minorEastAsia" w:hAnsiTheme="minorEastAsia" w:hint="eastAsia"/>
          <w:sz w:val="24"/>
          <w:szCs w:val="24"/>
        </w:rPr>
        <w:t>7</w:t>
      </w:r>
      <w:r w:rsidR="0068097A" w:rsidRPr="00DD2450">
        <w:rPr>
          <w:rFonts w:asciiTheme="minorEastAsia" w:hAnsiTheme="minorEastAsia" w:hint="eastAsia"/>
          <w:sz w:val="24"/>
          <w:szCs w:val="24"/>
        </w:rPr>
        <w:t>、电话、联系人、产生日期：</w:t>
      </w:r>
      <w:r w:rsidRPr="00DD2450">
        <w:rPr>
          <w:rFonts w:asciiTheme="minorEastAsia" w:hAnsiTheme="minorEastAsia" w:hint="eastAsia"/>
          <w:sz w:val="24"/>
          <w:szCs w:val="24"/>
        </w:rPr>
        <w:t>如</w:t>
      </w:r>
      <w:r w:rsidR="0068097A" w:rsidRPr="00DD2450">
        <w:rPr>
          <w:rFonts w:asciiTheme="minorEastAsia" w:hAnsiTheme="minorEastAsia" w:hint="eastAsia"/>
          <w:sz w:val="24"/>
          <w:szCs w:val="24"/>
        </w:rPr>
        <w:t>实填写</w:t>
      </w:r>
    </w:p>
    <w:p w:rsidR="00157829" w:rsidRPr="00DD2450" w:rsidRDefault="00236FC0" w:rsidP="007B742A">
      <w:pPr>
        <w:autoSpaceDE w:val="0"/>
        <w:autoSpaceDN w:val="0"/>
        <w:adjustRightInd w:val="0"/>
        <w:spacing w:line="340" w:lineRule="exact"/>
        <w:jc w:val="left"/>
        <w:rPr>
          <w:rFonts w:asciiTheme="minorEastAsia" w:hAnsiTheme="minorEastAsia"/>
          <w:sz w:val="24"/>
          <w:szCs w:val="24"/>
        </w:rPr>
      </w:pPr>
      <w:r w:rsidRPr="00DD2450">
        <w:rPr>
          <w:rFonts w:asciiTheme="minorEastAsia" w:hAnsiTheme="minorEastAsia" w:hint="eastAsia"/>
          <w:sz w:val="24"/>
          <w:szCs w:val="24"/>
        </w:rPr>
        <w:t>8</w:t>
      </w:r>
      <w:r w:rsidR="0068097A" w:rsidRPr="00DD2450">
        <w:rPr>
          <w:rFonts w:asciiTheme="minorEastAsia" w:hAnsiTheme="minorEastAsia" w:hint="eastAsia"/>
          <w:sz w:val="24"/>
          <w:szCs w:val="24"/>
        </w:rPr>
        <w:t>、数量：填写整箱（或</w:t>
      </w:r>
      <w:r w:rsidR="00E47327" w:rsidRPr="00DD2450">
        <w:rPr>
          <w:rFonts w:asciiTheme="minorEastAsia" w:hAnsiTheme="minorEastAsia" w:hint="eastAsia"/>
          <w:sz w:val="24"/>
          <w:szCs w:val="24"/>
        </w:rPr>
        <w:t>整</w:t>
      </w:r>
      <w:r w:rsidR="0068097A" w:rsidRPr="00DD2450">
        <w:rPr>
          <w:rFonts w:asciiTheme="minorEastAsia" w:hAnsiTheme="minorEastAsia" w:hint="eastAsia"/>
          <w:sz w:val="24"/>
          <w:szCs w:val="24"/>
        </w:rPr>
        <w:t>桶）的重量（公斤）：如</w:t>
      </w:r>
      <w:r w:rsidR="00E47327" w:rsidRPr="00DD2450">
        <w:rPr>
          <w:rFonts w:asciiTheme="minorEastAsia" w:hAnsiTheme="minorEastAsia" w:hint="eastAsia"/>
          <w:sz w:val="24"/>
          <w:szCs w:val="24"/>
        </w:rPr>
        <w:t>15</w:t>
      </w:r>
      <w:r w:rsidR="0068097A" w:rsidRPr="00DD2450">
        <w:rPr>
          <w:rFonts w:asciiTheme="minorEastAsia" w:hAnsiTheme="minorEastAsia" w:hint="eastAsia"/>
          <w:sz w:val="24"/>
          <w:szCs w:val="24"/>
        </w:rPr>
        <w:t>公斤</w:t>
      </w:r>
      <w:r w:rsidR="00BE499D">
        <w:rPr>
          <w:rFonts w:asciiTheme="minorEastAsia" w:hAnsiTheme="minorEastAsia" w:hint="eastAsia"/>
          <w:sz w:val="24"/>
          <w:szCs w:val="24"/>
        </w:rPr>
        <w:t>（可预估）</w:t>
      </w:r>
    </w:p>
    <w:sectPr w:rsidR="00157829" w:rsidRPr="00DD2450" w:rsidSect="001578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546" w:rsidRDefault="00A21546" w:rsidP="009409D6">
      <w:r>
        <w:separator/>
      </w:r>
    </w:p>
  </w:endnote>
  <w:endnote w:type="continuationSeparator" w:id="0">
    <w:p w:rsidR="00A21546" w:rsidRDefault="00A21546" w:rsidP="00940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546" w:rsidRDefault="00A21546" w:rsidP="009409D6">
      <w:r>
        <w:separator/>
      </w:r>
    </w:p>
  </w:footnote>
  <w:footnote w:type="continuationSeparator" w:id="0">
    <w:p w:rsidR="00A21546" w:rsidRDefault="00A21546" w:rsidP="00940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023F8"/>
    <w:multiLevelType w:val="hybridMultilevel"/>
    <w:tmpl w:val="2376F162"/>
    <w:lvl w:ilvl="0" w:tplc="EC448712">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097A"/>
    <w:rsid w:val="000819B1"/>
    <w:rsid w:val="00157829"/>
    <w:rsid w:val="00165A98"/>
    <w:rsid w:val="001D6E01"/>
    <w:rsid w:val="002022C0"/>
    <w:rsid w:val="00236FC0"/>
    <w:rsid w:val="00246C72"/>
    <w:rsid w:val="00344BB9"/>
    <w:rsid w:val="00496737"/>
    <w:rsid w:val="004C07BE"/>
    <w:rsid w:val="00522E42"/>
    <w:rsid w:val="00544ADA"/>
    <w:rsid w:val="0055397A"/>
    <w:rsid w:val="005635B7"/>
    <w:rsid w:val="005A36AC"/>
    <w:rsid w:val="0068097A"/>
    <w:rsid w:val="006D1E7D"/>
    <w:rsid w:val="006D7FA4"/>
    <w:rsid w:val="006F0D0E"/>
    <w:rsid w:val="00743C7E"/>
    <w:rsid w:val="007B742A"/>
    <w:rsid w:val="007C3004"/>
    <w:rsid w:val="007E5750"/>
    <w:rsid w:val="007F4202"/>
    <w:rsid w:val="008E29DE"/>
    <w:rsid w:val="0090268A"/>
    <w:rsid w:val="009409D6"/>
    <w:rsid w:val="00947780"/>
    <w:rsid w:val="009F2F9D"/>
    <w:rsid w:val="00A21546"/>
    <w:rsid w:val="00A26565"/>
    <w:rsid w:val="00AC2D9F"/>
    <w:rsid w:val="00B03B87"/>
    <w:rsid w:val="00B74439"/>
    <w:rsid w:val="00BE499D"/>
    <w:rsid w:val="00C365F4"/>
    <w:rsid w:val="00D04389"/>
    <w:rsid w:val="00D32670"/>
    <w:rsid w:val="00D83F09"/>
    <w:rsid w:val="00DC049F"/>
    <w:rsid w:val="00DD2450"/>
    <w:rsid w:val="00DE3A6D"/>
    <w:rsid w:val="00E47327"/>
    <w:rsid w:val="00E86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9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097A"/>
    <w:rPr>
      <w:sz w:val="18"/>
      <w:szCs w:val="18"/>
    </w:rPr>
  </w:style>
  <w:style w:type="character" w:customStyle="1" w:styleId="Char">
    <w:name w:val="批注框文本 Char"/>
    <w:basedOn w:val="a0"/>
    <w:link w:val="a3"/>
    <w:uiPriority w:val="99"/>
    <w:semiHidden/>
    <w:rsid w:val="0068097A"/>
    <w:rPr>
      <w:sz w:val="18"/>
      <w:szCs w:val="18"/>
    </w:rPr>
  </w:style>
  <w:style w:type="paragraph" w:styleId="a4">
    <w:name w:val="List Paragraph"/>
    <w:basedOn w:val="a"/>
    <w:uiPriority w:val="34"/>
    <w:qFormat/>
    <w:rsid w:val="0068097A"/>
    <w:pPr>
      <w:ind w:firstLineChars="200" w:firstLine="420"/>
    </w:pPr>
  </w:style>
  <w:style w:type="paragraph" w:styleId="a5">
    <w:name w:val="header"/>
    <w:basedOn w:val="a"/>
    <w:link w:val="Char0"/>
    <w:uiPriority w:val="99"/>
    <w:semiHidden/>
    <w:unhideWhenUsed/>
    <w:rsid w:val="009409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409D6"/>
    <w:rPr>
      <w:sz w:val="18"/>
      <w:szCs w:val="18"/>
    </w:rPr>
  </w:style>
  <w:style w:type="paragraph" w:styleId="a6">
    <w:name w:val="footer"/>
    <w:basedOn w:val="a"/>
    <w:link w:val="Char1"/>
    <w:uiPriority w:val="99"/>
    <w:semiHidden/>
    <w:unhideWhenUsed/>
    <w:rsid w:val="009409D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409D6"/>
    <w:rPr>
      <w:sz w:val="18"/>
      <w:szCs w:val="18"/>
    </w:rPr>
  </w:style>
  <w:style w:type="table" w:styleId="a7">
    <w:name w:val="Table Grid"/>
    <w:basedOn w:val="a1"/>
    <w:uiPriority w:val="59"/>
    <w:rsid w:val="00940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8875BA-532D-43BF-BC49-BC80E04D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cp:lastPrinted>2017-03-24T07:29:00Z</cp:lastPrinted>
  <dcterms:created xsi:type="dcterms:W3CDTF">2017-03-22T01:58:00Z</dcterms:created>
  <dcterms:modified xsi:type="dcterms:W3CDTF">2017-03-27T01:14:00Z</dcterms:modified>
</cp:coreProperties>
</file>