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0"/>
        <w:jc w:val="center"/>
        <w:rPr>
          <w:rFonts w:ascii="Arial" w:hAnsi="Arial" w:cs="Arial"/>
          <w:b/>
          <w:i w:val="0"/>
          <w:caps w:val="0"/>
          <w:color w:val="000000"/>
          <w:spacing w:val="0"/>
          <w:sz w:val="33"/>
          <w:szCs w:val="33"/>
        </w:rPr>
      </w:pPr>
      <w:bookmarkStart w:id="0" w:name="_GoBack"/>
      <w:r>
        <w:rPr>
          <w:rFonts w:hint="default" w:ascii="Arial" w:hAnsi="Arial" w:eastAsia="宋体" w:cs="Arial"/>
          <w:b/>
          <w:i w:val="0"/>
          <w:caps w:val="0"/>
          <w:color w:val="000000"/>
          <w:spacing w:val="0"/>
          <w:kern w:val="0"/>
          <w:sz w:val="33"/>
          <w:szCs w:val="33"/>
          <w:bdr w:val="none" w:color="auto" w:sz="0" w:space="0"/>
          <w:shd w:val="clear" w:fill="FFFFFF"/>
          <w:lang w:val="en-US" w:eastAsia="zh-CN" w:bidi="ar"/>
        </w:rPr>
        <w:t>关于转发《中共中央组织部 人力资源社会保障部 中国科协 共青团中央关于开展 第十五届中国青年科技奖候选人推荐与 评选工作的通知》的通知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50" w:lineRule="atLeast"/>
        <w:ind w:left="0" w:right="0" w:firstLine="0"/>
        <w:jc w:val="center"/>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bdr w:val="none" w:color="auto" w:sz="0" w:space="0"/>
          <w:shd w:val="clear" w:fill="F2F2F2"/>
          <w:lang w:val="en-US" w:eastAsia="zh-CN" w:bidi="ar"/>
        </w:rPr>
        <w:t>    编辑：黄景强     发布时间：2017-09-20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ascii="仿宋" w:hAnsi="仿宋" w:eastAsia="仿宋" w:cs="仿宋"/>
          <w:b w:val="0"/>
          <w:i w:val="0"/>
          <w:caps w:val="0"/>
          <w:color w:val="000000"/>
          <w:spacing w:val="0"/>
          <w:sz w:val="27"/>
          <w:szCs w:val="27"/>
          <w:bdr w:val="none" w:color="auto" w:sz="0" w:space="0"/>
          <w:shd w:val="clear" w:fill="FFFFFF"/>
        </w:rPr>
        <w:t>各设区市委组织部、人社局、科协、团委，平潭综合实验区党群工作部、社会事业局，各省级学会（协会、研究会）、高校科协：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现将《中共中央组织部 人力资源社会保障部 中国科协 共青团中央关于开展第十五届中国青年科技奖候选人推荐与评选工作的通知》（科协发组字〔2017〕55号）转发给你们，请按照要求认真组织开展推荐评选工作。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一、推荐名额及办法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各设区市组织部、人社局、科协、团委共同推荐本地区候选人2名；平潭综合实验区党群工作部、社会事业局共同推荐本地区候选人1名；各省级学会（协会、研究会）、高校科协推荐候选人26名（具体名额分配由省科协学会学术部负责）。推荐候选人确定后，由省科协组织推荐对象通过中国青年科技奖推荐及评审管理系统进行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各单位需严格对照科协发组字〔2017〕55号文件要求开展推荐工作。</w:t>
      </w:r>
      <w:r>
        <w:rPr>
          <w:rStyle w:val="4"/>
          <w:rFonts w:hint="eastAsia" w:ascii="仿宋" w:hAnsi="仿宋" w:eastAsia="仿宋" w:cs="仿宋"/>
          <w:i w:val="0"/>
          <w:caps w:val="0"/>
          <w:color w:val="000000"/>
          <w:spacing w:val="0"/>
          <w:sz w:val="27"/>
          <w:szCs w:val="27"/>
          <w:bdr w:val="none" w:color="auto" w:sz="0" w:space="0"/>
          <w:shd w:val="clear" w:fill="FFFFFF"/>
        </w:rPr>
        <w:t>被推荐对象要有突出的业绩和科研成就，在所处专业或行业领域的青年人才队伍中处于前列，确保先进性、典型性和代表性。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二、推荐材料报送要求及时间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省级学会（协会、研究会）、高校科协应于9月29日前将推荐材料的纸质版和电子版报送省科协学会学术部；各设区市、平潭综合实验区应于9月29日前将候选人推荐材料的纸质版和电子版报送省科协组人部，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书面材料包括：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1.推荐情况报告1份，需加盖推荐单位公章。电子版分别报送至省科协组织人事部和学术学会部邮箱。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2.《第十五届中国青年科技推荐表》一式6份，其中原件1份，复印件5份。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3.有关附件材料和保密审查证明各1份。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第十五届中国青年科技推荐表》可从省科协网站下载，请严格按照填表说明要求填写。推荐表封面的“推荐渠道”为“中共福建省委组织部、省人社厅、省科协、团省委”上所指的推荐单位为福建省科学技术协会，“推荐”栏不能填写任何内容。“推荐单位意见”栏由省科协填写，“提名专家”、“提名意见”不填写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三、组织领导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省委组织部、省人力资源社会保障厅、省科协、团省委联合成立福建省第十五届中国青年科技奖评选推荐工作领导小组，负责中国青年科技奖评选推荐工作的组织领导。省科协负责组织实施，成立评选推荐工作领导小组办公室，负责评选推荐日常工作，办公室设在省科协组织人事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四、联系方式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省科协组织人事部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联系人：黄景强      联系电话：0591-87532702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电子邮箱：fjkx510@163.com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联系地址：福州市鼓楼区东大路73号省直东湖大院2号楼510室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省科协学会学术部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联系人：刘  蓓      联系电话：0591-87532925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电子邮箱：fjkxxhb@163.com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联系地址：福州市鼓楼区东大路73号省直东湖大院2号楼409室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附件：1.第十五届中国青年科技奖推荐人选信息汇总表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2.中共中央组织部 人力资源社会保障部 中国科协 共青团中央关于开展第十五届中国青年科技奖候选人推荐与评选工作的通知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中共福建省委组织部       福建省人力资源和社会保障厅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福建省科学技术协会             共青团福建省委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2017年9月20日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0"/>
        <w:jc w:val="center"/>
        <w:rPr>
          <w:rFonts w:hint="eastAsia" w:ascii="仿宋" w:hAnsi="仿宋" w:eastAsia="仿宋" w:cs="仿宋"/>
          <w:b w:val="0"/>
          <w:i w:val="0"/>
          <w:caps w:val="0"/>
          <w:color w:val="000000"/>
          <w:spacing w:val="0"/>
          <w:sz w:val="27"/>
          <w:szCs w:val="27"/>
        </w:rPr>
      </w:pPr>
      <w:r>
        <w:rPr>
          <w:rFonts w:hint="eastAsia" w:ascii="仿宋" w:hAnsi="仿宋" w:eastAsia="仿宋" w:cs="仿宋"/>
          <w:b w:val="0"/>
          <w:i w:val="0"/>
          <w:caps w:val="0"/>
          <w:color w:val="000000"/>
          <w:spacing w:val="0"/>
          <w:kern w:val="0"/>
          <w:sz w:val="27"/>
          <w:szCs w:val="27"/>
          <w:bdr w:val="none" w:color="auto" w:sz="0" w:space="0"/>
          <w:shd w:val="clear" w:fill="FFFFFF"/>
          <w:lang w:val="en-US" w:eastAsia="zh-CN" w:bidi="ar"/>
        </w:rPr>
        <w:br w:type="textWrapping"/>
      </w:r>
      <w:r>
        <w:rPr>
          <w:rFonts w:hint="eastAsia" w:ascii="仿宋" w:hAnsi="仿宋" w:eastAsia="仿宋" w:cs="仿宋"/>
          <w:b w:val="0"/>
          <w:i w:val="0"/>
          <w:caps w:val="0"/>
          <w:color w:val="000000"/>
          <w:spacing w:val="0"/>
          <w:kern w:val="0"/>
          <w:sz w:val="27"/>
          <w:szCs w:val="27"/>
          <w:bdr w:val="none" w:color="auto" w:sz="0" w:space="0"/>
          <w:shd w:val="clear" w:fill="FFFFFF"/>
          <w:lang w:val="en-US" w:eastAsia="zh-CN" w:bidi="ar"/>
        </w:rPr>
        <w:t>附件：</w:t>
      </w:r>
      <w:r>
        <w:rPr>
          <w:rFonts w:hint="eastAsia" w:ascii="仿宋" w:hAnsi="仿宋" w:eastAsia="仿宋" w:cs="仿宋"/>
          <w:b w:val="0"/>
          <w:i w:val="0"/>
          <w:caps w:val="0"/>
          <w:color w:val="000000"/>
          <w:spacing w:val="0"/>
          <w:kern w:val="0"/>
          <w:sz w:val="27"/>
          <w:szCs w:val="27"/>
          <w:bdr w:val="none" w:color="auto" w:sz="0" w:space="0"/>
          <w:shd w:val="clear" w:fill="FFFFFF"/>
          <w:lang w:val="en-US" w:eastAsia="zh-CN" w:bidi="ar"/>
        </w:rPr>
        <w:br w:type="textWrapping"/>
      </w:r>
      <w:r>
        <w:rPr>
          <w:rFonts w:hint="eastAsia" w:ascii="仿宋" w:hAnsi="仿宋" w:eastAsia="仿宋" w:cs="仿宋"/>
          <w:b w:val="0"/>
          <w:i w:val="0"/>
          <w:caps w:val="0"/>
          <w:color w:val="000000"/>
          <w:spacing w:val="0"/>
          <w:kern w:val="0"/>
          <w:sz w:val="27"/>
          <w:szCs w:val="27"/>
          <w:bdr w:val="none" w:color="auto" w:sz="0" w:space="0"/>
          <w:shd w:val="clear" w:fill="FFFFFF"/>
          <w:lang w:val="en-US" w:eastAsia="zh-CN" w:bidi="ar"/>
        </w:rPr>
        <w:t>1、</w:t>
      </w:r>
      <w:r>
        <w:rPr>
          <w:rFonts w:hint="eastAsia" w:ascii="仿宋" w:hAnsi="仿宋" w:eastAsia="仿宋" w:cs="仿宋"/>
          <w:b w:val="0"/>
          <w:i w:val="0"/>
          <w:caps w:val="0"/>
          <w:color w:val="333333"/>
          <w:spacing w:val="0"/>
          <w:kern w:val="0"/>
          <w:sz w:val="27"/>
          <w:szCs w:val="27"/>
          <w:u w:val="none"/>
          <w:bdr w:val="none" w:color="auto" w:sz="0" w:space="0"/>
          <w:shd w:val="clear" w:fill="FFFFFF"/>
          <w:lang w:val="en-US" w:eastAsia="zh-CN" w:bidi="ar"/>
        </w:rPr>
        <w:fldChar w:fldCharType="begin"/>
      </w:r>
      <w:r>
        <w:rPr>
          <w:rFonts w:hint="eastAsia" w:ascii="仿宋" w:hAnsi="仿宋" w:eastAsia="仿宋" w:cs="仿宋"/>
          <w:b w:val="0"/>
          <w:i w:val="0"/>
          <w:caps w:val="0"/>
          <w:color w:val="333333"/>
          <w:spacing w:val="0"/>
          <w:kern w:val="0"/>
          <w:sz w:val="27"/>
          <w:szCs w:val="27"/>
          <w:u w:val="none"/>
          <w:bdr w:val="none" w:color="auto" w:sz="0" w:space="0"/>
          <w:shd w:val="clear" w:fill="FFFFFF"/>
          <w:lang w:val="en-US" w:eastAsia="zh-CN" w:bidi="ar"/>
        </w:rPr>
        <w:instrText xml:space="preserve"> HYPERLINK "http://www.fjkx.org/Upfile/News/file/%E7%AC%AC%E5%8D%81%E4%BA%94%E5%B1%8A%E4%B8%AD%E5%9B%BD%E9%9D%92%E5%B9%B4%E7%A7%91%E6%8A%80%E5%A5%96%E6%8E%A8%E8%8D%90%E4%BA%BA%E9%80%89%E4%BF%A1%E6%81%AF%E6%B1%87%E6%80%BB%E8%A1%A8.docx" </w:instrText>
      </w:r>
      <w:r>
        <w:rPr>
          <w:rFonts w:hint="eastAsia" w:ascii="仿宋" w:hAnsi="仿宋" w:eastAsia="仿宋" w:cs="仿宋"/>
          <w:b w:val="0"/>
          <w:i w:val="0"/>
          <w:caps w:val="0"/>
          <w:color w:val="333333"/>
          <w:spacing w:val="0"/>
          <w:kern w:val="0"/>
          <w:sz w:val="27"/>
          <w:szCs w:val="27"/>
          <w:u w:val="none"/>
          <w:bdr w:val="none" w:color="auto" w:sz="0" w:space="0"/>
          <w:shd w:val="clear" w:fill="FFFFFF"/>
          <w:lang w:val="en-US" w:eastAsia="zh-CN" w:bidi="ar"/>
        </w:rPr>
        <w:fldChar w:fldCharType="separate"/>
      </w:r>
      <w:r>
        <w:rPr>
          <w:rStyle w:val="5"/>
          <w:rFonts w:hint="eastAsia" w:ascii="仿宋" w:hAnsi="仿宋" w:eastAsia="仿宋" w:cs="仿宋"/>
          <w:b w:val="0"/>
          <w:i w:val="0"/>
          <w:caps w:val="0"/>
          <w:color w:val="333333"/>
          <w:spacing w:val="0"/>
          <w:sz w:val="27"/>
          <w:szCs w:val="27"/>
          <w:u w:val="none"/>
          <w:bdr w:val="none" w:color="auto" w:sz="0" w:space="0"/>
          <w:shd w:val="clear" w:fill="FFFFFF"/>
        </w:rPr>
        <w:t>第十五届中国青年科技奖推荐人选信息汇总表.docx</w:t>
      </w:r>
      <w:r>
        <w:rPr>
          <w:rFonts w:hint="eastAsia" w:ascii="仿宋" w:hAnsi="仿宋" w:eastAsia="仿宋" w:cs="仿宋"/>
          <w:b w:val="0"/>
          <w:i w:val="0"/>
          <w:caps w:val="0"/>
          <w:color w:val="333333"/>
          <w:spacing w:val="0"/>
          <w:kern w:val="0"/>
          <w:sz w:val="27"/>
          <w:szCs w:val="27"/>
          <w:u w:val="none"/>
          <w:bdr w:val="none" w:color="auto" w:sz="0" w:space="0"/>
          <w:shd w:val="clear" w:fill="FFFFFF"/>
          <w:lang w:val="en-US" w:eastAsia="zh-CN" w:bidi="ar"/>
        </w:rPr>
        <w:fldChar w:fldCharType="end"/>
      </w:r>
      <w:r>
        <w:rPr>
          <w:rFonts w:hint="eastAsia" w:ascii="仿宋" w:hAnsi="仿宋" w:eastAsia="仿宋" w:cs="仿宋"/>
          <w:b w:val="0"/>
          <w:i w:val="0"/>
          <w:caps w:val="0"/>
          <w:color w:val="000000"/>
          <w:spacing w:val="0"/>
          <w:kern w:val="0"/>
          <w:sz w:val="27"/>
          <w:szCs w:val="27"/>
          <w:bdr w:val="none" w:color="auto" w:sz="0" w:space="0"/>
          <w:shd w:val="clear" w:fill="FFFFFF"/>
          <w:lang w:val="en-US" w:eastAsia="zh-CN" w:bidi="ar"/>
        </w:rPr>
        <w:br w:type="textWrapping"/>
      </w:r>
      <w:r>
        <w:rPr>
          <w:rFonts w:hint="eastAsia" w:ascii="仿宋" w:hAnsi="仿宋" w:eastAsia="仿宋" w:cs="仿宋"/>
          <w:b w:val="0"/>
          <w:i w:val="0"/>
          <w:caps w:val="0"/>
          <w:color w:val="000000"/>
          <w:spacing w:val="0"/>
          <w:kern w:val="0"/>
          <w:sz w:val="27"/>
          <w:szCs w:val="27"/>
          <w:bdr w:val="none" w:color="auto" w:sz="0" w:space="0"/>
          <w:shd w:val="clear" w:fill="FFFFFF"/>
          <w:lang w:val="en-US" w:eastAsia="zh-CN" w:bidi="ar"/>
        </w:rPr>
        <w:t>2、</w:t>
      </w:r>
      <w:r>
        <w:rPr>
          <w:rFonts w:hint="eastAsia" w:ascii="仿宋" w:hAnsi="仿宋" w:eastAsia="仿宋" w:cs="仿宋"/>
          <w:b w:val="0"/>
          <w:i w:val="0"/>
          <w:caps w:val="0"/>
          <w:color w:val="333333"/>
          <w:spacing w:val="0"/>
          <w:kern w:val="0"/>
          <w:sz w:val="27"/>
          <w:szCs w:val="27"/>
          <w:u w:val="none"/>
          <w:bdr w:val="none" w:color="auto" w:sz="0" w:space="0"/>
          <w:shd w:val="clear" w:fill="FFFFFF"/>
          <w:lang w:val="en-US" w:eastAsia="zh-CN" w:bidi="ar"/>
        </w:rPr>
        <w:fldChar w:fldCharType="begin"/>
      </w:r>
      <w:r>
        <w:rPr>
          <w:rFonts w:hint="eastAsia" w:ascii="仿宋" w:hAnsi="仿宋" w:eastAsia="仿宋" w:cs="仿宋"/>
          <w:b w:val="0"/>
          <w:i w:val="0"/>
          <w:caps w:val="0"/>
          <w:color w:val="333333"/>
          <w:spacing w:val="0"/>
          <w:kern w:val="0"/>
          <w:sz w:val="27"/>
          <w:szCs w:val="27"/>
          <w:u w:val="none"/>
          <w:bdr w:val="none" w:color="auto" w:sz="0" w:space="0"/>
          <w:shd w:val="clear" w:fill="FFFFFF"/>
          <w:lang w:val="en-US" w:eastAsia="zh-CN" w:bidi="ar"/>
        </w:rPr>
        <w:instrText xml:space="preserve"> HYPERLINK "http://www.fjkx.org/Upfile/News/file/%E4%B8%AD%E5%85%B1%E4%B8%AD%E5%A4%AE%E7%BB%84%E7%BB%87%E9%83%A8 %E4%BA%BA%E5%8A%9B%E8%B5%84%E6%BA%90%E7%A4%BE%E4%BC%9A%E4%BF%9D%E9%9A%9C%E9%83%A8 %E4%B8%AD%E5%9B%BD%E7%A7%91%E5%8D%8F %E5%85%B1%E9%9D%92%E5%9B%A2%E4%B8%AD%E5%A4%AE%E5%85%B3%E4%BA%8E%E5%BC%80%E5%B1%95%E7%AC%AC%E5%8D%81%E4%BA%94%E5%B1%8A%E4%B8%AD%E5%9B%BD%E9%9D%92%E5%B9%B4%E7%A7%91%E6%8A%80%E5%80%99%E9%80%89%E4%BA%BA%E6%8E%A8%E8%8D%90%E4%B8%8E%E8%AF%84%E9%80%89%E5%B7%A5%E4%BD%9C%E7%9A%84%E9%80%9A%E7%9F%A5.docx" </w:instrText>
      </w:r>
      <w:r>
        <w:rPr>
          <w:rFonts w:hint="eastAsia" w:ascii="仿宋" w:hAnsi="仿宋" w:eastAsia="仿宋" w:cs="仿宋"/>
          <w:b w:val="0"/>
          <w:i w:val="0"/>
          <w:caps w:val="0"/>
          <w:color w:val="333333"/>
          <w:spacing w:val="0"/>
          <w:kern w:val="0"/>
          <w:sz w:val="27"/>
          <w:szCs w:val="27"/>
          <w:u w:val="none"/>
          <w:bdr w:val="none" w:color="auto" w:sz="0" w:space="0"/>
          <w:shd w:val="clear" w:fill="FFFFFF"/>
          <w:lang w:val="en-US" w:eastAsia="zh-CN" w:bidi="ar"/>
        </w:rPr>
        <w:fldChar w:fldCharType="separate"/>
      </w:r>
      <w:r>
        <w:rPr>
          <w:rStyle w:val="5"/>
          <w:rFonts w:hint="eastAsia" w:ascii="仿宋" w:hAnsi="仿宋" w:eastAsia="仿宋" w:cs="仿宋"/>
          <w:b w:val="0"/>
          <w:i w:val="0"/>
          <w:caps w:val="0"/>
          <w:color w:val="333333"/>
          <w:spacing w:val="0"/>
          <w:sz w:val="27"/>
          <w:szCs w:val="27"/>
          <w:u w:val="none"/>
          <w:bdr w:val="none" w:color="auto" w:sz="0" w:space="0"/>
          <w:shd w:val="clear" w:fill="FFFFFF"/>
        </w:rPr>
        <w:t>中共中央组织部 人力资源社会保障部 中国科协 共青团中央关于开展第十五届中国青年科技候选人推荐与评选工作的通知.docx</w:t>
      </w:r>
      <w:r>
        <w:rPr>
          <w:rFonts w:hint="eastAsia" w:ascii="仿宋" w:hAnsi="仿宋" w:eastAsia="仿宋" w:cs="仿宋"/>
          <w:b w:val="0"/>
          <w:i w:val="0"/>
          <w:caps w:val="0"/>
          <w:color w:val="333333"/>
          <w:spacing w:val="0"/>
          <w:kern w:val="0"/>
          <w:sz w:val="27"/>
          <w:szCs w:val="27"/>
          <w:u w:val="none"/>
          <w:bdr w:val="none" w:color="auto" w:sz="0" w:space="0"/>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36753"/>
    <w:rsid w:val="598367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2017-09-21T06:40:00Z</dcterms:created>
  <dc:creator>Administrator</dc:creator>
  <cp:lastModifiedBy>Administrator</cp:lastModifiedBy>
  <dcterms:modified xsi:type="dcterms:W3CDTF">2017-09-21T06:41:17Z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