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0C" w:rsidRPr="00EA460E" w:rsidRDefault="00E25769" w:rsidP="00EA460E">
      <w:pPr>
        <w:ind w:firstLineChars="1800" w:firstLine="5040"/>
        <w:rPr>
          <w:rFonts w:ascii="黑体" w:eastAsia="黑体" w:hAnsi="黑体"/>
          <w:sz w:val="30"/>
          <w:szCs w:val="30"/>
        </w:rPr>
      </w:pPr>
      <w:r w:rsidRPr="00EA460E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</w:t>
      </w:r>
      <w:r w:rsidR="00063EF1" w:rsidRPr="00EA460E">
        <w:rPr>
          <w:rFonts w:ascii="黑体" w:eastAsia="黑体" w:hAnsi="黑体" w:cs="宋体"/>
          <w:color w:val="000000"/>
          <w:kern w:val="0"/>
          <w:sz w:val="28"/>
          <w:szCs w:val="28"/>
        </w:rPr>
        <w:t xml:space="preserve">   </w:t>
      </w:r>
      <w:r w:rsidRPr="00EA460E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类型：</w:t>
      </w:r>
      <w:r w:rsidRPr="00EA460E">
        <w:rPr>
          <w:rFonts w:ascii="黑体" w:eastAsia="黑体" w:hAnsi="黑体" w:cs="宋体"/>
          <w:color w:val="000000"/>
          <w:kern w:val="0"/>
          <w:sz w:val="28"/>
          <w:szCs w:val="28"/>
          <w:u w:val="single"/>
        </w:rPr>
        <w:t xml:space="preserve">              </w:t>
      </w:r>
    </w:p>
    <w:p w:rsidR="00A0550C" w:rsidRPr="00656B8E" w:rsidRDefault="00A0550C" w:rsidP="00154FFA">
      <w:pPr>
        <w:rPr>
          <w:rFonts w:ascii="黑体" w:eastAsia="黑体" w:hAnsi="黑体" w:cs="宋体"/>
          <w:color w:val="000000"/>
          <w:w w:val="80"/>
          <w:kern w:val="0"/>
          <w:sz w:val="30"/>
          <w:szCs w:val="30"/>
        </w:rPr>
      </w:pPr>
    </w:p>
    <w:p w:rsidR="00A0550C" w:rsidRPr="0027547E" w:rsidRDefault="00A0550C" w:rsidP="00154FFA">
      <w:pPr>
        <w:rPr>
          <w:rFonts w:ascii="黑体" w:eastAsia="黑体" w:hAnsi="黑体" w:cs="宋体"/>
          <w:color w:val="000000"/>
          <w:w w:val="80"/>
          <w:kern w:val="0"/>
          <w:sz w:val="28"/>
          <w:szCs w:val="28"/>
        </w:rPr>
      </w:pPr>
      <w:r>
        <w:rPr>
          <w:rFonts w:ascii="黑体" w:eastAsia="黑体" w:hAnsi="黑体" w:cs="宋体"/>
          <w:color w:val="000000"/>
          <w:w w:val="80"/>
          <w:kern w:val="0"/>
          <w:sz w:val="28"/>
          <w:szCs w:val="28"/>
        </w:rPr>
        <w:t xml:space="preserve">      </w:t>
      </w:r>
      <w:r w:rsidR="00E25769">
        <w:rPr>
          <w:rFonts w:ascii="黑体" w:eastAsia="黑体" w:hAnsi="黑体" w:cs="宋体"/>
          <w:color w:val="000000"/>
          <w:w w:val="80"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/>
          <w:color w:val="000000"/>
          <w:w w:val="80"/>
          <w:kern w:val="0"/>
          <w:sz w:val="28"/>
          <w:szCs w:val="28"/>
        </w:rPr>
        <w:t xml:space="preserve"> </w:t>
      </w:r>
    </w:p>
    <w:p w:rsidR="00A0550C" w:rsidRDefault="00A0550C">
      <w:pPr>
        <w:widowControl/>
        <w:spacing w:before="100" w:beforeAutospacing="1" w:after="100" w:afterAutospacing="1" w:line="48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A0550C" w:rsidRDefault="00A0550C" w:rsidP="009C0390">
      <w:pPr>
        <w:widowControl/>
        <w:adjustRightInd w:val="0"/>
        <w:snapToGrid w:val="0"/>
        <w:spacing w:beforeLines="300" w:before="936" w:after="100" w:afterAutospacing="1"/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黑体" w:eastAsia="黑体" w:hAnsi="Times New Roman" w:cs="黑体"/>
          <w:color w:val="000000"/>
          <w:kern w:val="0"/>
          <w:sz w:val="48"/>
          <w:szCs w:val="48"/>
        </w:rPr>
        <w:t>XXXX</w:t>
      </w:r>
      <w:r w:rsidR="00E25769">
        <w:rPr>
          <w:rFonts w:ascii="黑体" w:eastAsia="黑体" w:hAnsi="Times New Roman" w:cs="黑体" w:hint="eastAsia"/>
          <w:color w:val="000000"/>
          <w:kern w:val="0"/>
          <w:sz w:val="48"/>
          <w:szCs w:val="48"/>
        </w:rPr>
        <w:t>国际合作联合实验室立项</w:t>
      </w:r>
      <w:r>
        <w:rPr>
          <w:rFonts w:ascii="黑体" w:eastAsia="黑体" w:hAnsi="Times New Roman" w:cs="黑体" w:hint="eastAsia"/>
          <w:color w:val="000000"/>
          <w:kern w:val="0"/>
          <w:sz w:val="48"/>
          <w:szCs w:val="48"/>
        </w:rPr>
        <w:t>申报书</w:t>
      </w:r>
    </w:p>
    <w:p w:rsidR="00A0550C" w:rsidRDefault="00A0550C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（格式）</w:t>
      </w:r>
    </w:p>
    <w:p w:rsidR="00A0550C" w:rsidRDefault="00A0550C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Times New Roman" w:cs="宋体"/>
          <w:color w:val="000000"/>
          <w:kern w:val="0"/>
          <w:sz w:val="44"/>
          <w:szCs w:val="44"/>
        </w:rPr>
      </w:pPr>
      <w:r>
        <w:rPr>
          <w:rFonts w:ascii="黑体" w:eastAsia="黑体" w:hAnsi="Times New Roman" w:cs="宋体"/>
          <w:color w:val="000000"/>
          <w:kern w:val="0"/>
          <w:sz w:val="44"/>
          <w:szCs w:val="44"/>
        </w:rPr>
        <w:t> </w:t>
      </w:r>
    </w:p>
    <w:p w:rsidR="00A0550C" w:rsidRDefault="00A0550C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黑体" w:eastAsia="黑体" w:hAnsi="Times New Roman" w:cs="宋体"/>
          <w:color w:val="000000"/>
          <w:kern w:val="0"/>
          <w:sz w:val="44"/>
          <w:szCs w:val="44"/>
        </w:rPr>
        <w:t> </w:t>
      </w:r>
    </w:p>
    <w:p w:rsidR="00A0550C" w:rsidRDefault="003474D3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实验室名称：________________________________</w:t>
      </w:r>
      <w:r w:rsidR="00A0550C">
        <w:rPr>
          <w:rFonts w:ascii="黑体" w:eastAsia="黑体" w:hAnsi="Times New Roman" w:cs="黑体"/>
          <w:color w:val="000000"/>
          <w:kern w:val="0"/>
          <w:sz w:val="30"/>
          <w:szCs w:val="30"/>
        </w:rPr>
        <w:t> </w:t>
      </w:r>
    </w:p>
    <w:p w:rsidR="00A0550C" w:rsidRPr="00E25769" w:rsidRDefault="00A0550C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黑体" w:eastAsia="黑体" w:hAnsi="Times New Roman" w:cs="黑体"/>
          <w:color w:val="000000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联</w:t>
      </w:r>
      <w:r w:rsidR="003474D3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系</w:t>
      </w:r>
      <w:r w:rsidR="003474D3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人：</w:t>
      </w:r>
      <w:r w:rsidR="003474D3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________________________________</w:t>
      </w:r>
    </w:p>
    <w:p w:rsidR="00A0550C" w:rsidRDefault="00A0550C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黑体" w:eastAsia="黑体" w:hAnsi="Times New Roman" w:cs="黑体"/>
          <w:color w:val="000000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联系电话：</w:t>
      </w:r>
      <w:r w:rsidR="003474D3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__________________________________</w:t>
      </w:r>
    </w:p>
    <w:p w:rsidR="00A0550C" w:rsidRDefault="003474D3" w:rsidP="00E25769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黑体" w:eastAsia="黑体" w:hAnsi="Times New Roman" w:cs="黑体"/>
          <w:color w:val="000000"/>
          <w:kern w:val="0"/>
          <w:sz w:val="30"/>
          <w:szCs w:val="30"/>
        </w:rPr>
      </w:pPr>
      <w:r>
        <w:rPr>
          <w:rFonts w:ascii="黑体" w:eastAsia="黑体" w:hAnsi="Times New Roman" w:cs="黑体"/>
          <w:color w:val="000000"/>
          <w:kern w:val="0"/>
          <w:sz w:val="30"/>
          <w:szCs w:val="30"/>
        </w:rPr>
        <w:t>电子邮箱</w:t>
      </w:r>
      <w:r w:rsidR="00A0550C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：</w:t>
      </w: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__________________________________</w:t>
      </w:r>
    </w:p>
    <w:p w:rsidR="00E25769" w:rsidRDefault="00E25769" w:rsidP="00E25769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黑体" w:eastAsia="黑体" w:hAnsi="Times New Roman" w:cs="黑体"/>
          <w:color w:val="000000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依托单位</w:t>
      </w:r>
      <w:r w:rsidR="003474D3"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（公章）：__________________________</w:t>
      </w:r>
    </w:p>
    <w:p w:rsidR="003474D3" w:rsidRPr="00E25769" w:rsidRDefault="003474D3" w:rsidP="00E25769">
      <w:pPr>
        <w:widowControl/>
        <w:adjustRightInd w:val="0"/>
        <w:snapToGrid w:val="0"/>
        <w:spacing w:before="100" w:beforeAutospacing="1" w:after="100" w:afterAutospacing="1"/>
        <w:ind w:firstLineChars="200" w:firstLine="600"/>
        <w:rPr>
          <w:rFonts w:ascii="黑体" w:eastAsia="黑体" w:hAnsi="Times New Roman" w:cs="黑体"/>
          <w:color w:val="000000"/>
          <w:kern w:val="0"/>
          <w:sz w:val="30"/>
          <w:szCs w:val="30"/>
        </w:rPr>
      </w:pPr>
      <w:r>
        <w:rPr>
          <w:rFonts w:ascii="黑体" w:eastAsia="黑体" w:hAnsi="Times New Roman" w:cs="黑体"/>
          <w:color w:val="000000"/>
          <w:kern w:val="0"/>
          <w:sz w:val="30"/>
          <w:szCs w:val="30"/>
        </w:rPr>
        <w:t>主管单位（公章）：</w:t>
      </w:r>
      <w:r>
        <w:rPr>
          <w:rFonts w:ascii="黑体" w:eastAsia="黑体" w:hAnsi="Times New Roman" w:cs="黑体" w:hint="eastAsia"/>
          <w:color w:val="000000"/>
          <w:kern w:val="0"/>
          <w:sz w:val="30"/>
          <w:szCs w:val="30"/>
        </w:rPr>
        <w:t>__________________________</w:t>
      </w:r>
    </w:p>
    <w:p w:rsidR="00E25769" w:rsidRDefault="00E25769" w:rsidP="00E25769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Times New Roman" w:cs="黑体"/>
          <w:color w:val="000000"/>
          <w:kern w:val="0"/>
          <w:sz w:val="40"/>
          <w:szCs w:val="30"/>
        </w:rPr>
      </w:pPr>
    </w:p>
    <w:p w:rsidR="00E25769" w:rsidRDefault="00E25769" w:rsidP="00E25769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Times New Roman" w:cs="黑体"/>
          <w:color w:val="000000"/>
          <w:kern w:val="0"/>
          <w:sz w:val="40"/>
          <w:szCs w:val="30"/>
        </w:rPr>
      </w:pPr>
      <w:bookmarkStart w:id="0" w:name="_GoBack"/>
      <w:bookmarkEnd w:id="0"/>
    </w:p>
    <w:p w:rsidR="00A0550C" w:rsidRPr="00E25769" w:rsidRDefault="00E25769" w:rsidP="00E25769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Times New Roman" w:cs="黑体"/>
          <w:color w:val="000000"/>
          <w:kern w:val="0"/>
          <w:sz w:val="40"/>
          <w:szCs w:val="30"/>
        </w:rPr>
      </w:pPr>
      <w:r w:rsidRPr="00E25769">
        <w:rPr>
          <w:rFonts w:ascii="黑体" w:eastAsia="黑体" w:hAnsi="Times New Roman" w:cs="黑体" w:hint="eastAsia"/>
          <w:color w:val="000000"/>
          <w:kern w:val="0"/>
          <w:sz w:val="40"/>
          <w:szCs w:val="30"/>
        </w:rPr>
        <w:t>教育部科学技术司</w:t>
      </w:r>
    </w:p>
    <w:p w:rsidR="00A0550C" w:rsidRDefault="00A0550C" w:rsidP="00AB0144">
      <w:pPr>
        <w:widowControl/>
        <w:adjustRightInd w:val="0"/>
        <w:snapToGrid w:val="0"/>
        <w:jc w:val="center"/>
        <w:rPr>
          <w:rFonts w:ascii="黑体" w:eastAsia="黑体" w:hAnsi="Times New Roman" w:cs="黑体"/>
          <w:color w:val="000000"/>
          <w:kern w:val="0"/>
          <w:sz w:val="32"/>
          <w:szCs w:val="32"/>
        </w:rPr>
        <w:sectPr w:rsidR="00A0550C" w:rsidSect="00F638EE">
          <w:headerReference w:type="default" r:id="rId8"/>
          <w:footerReference w:type="default" r:id="rId9"/>
          <w:pgSz w:w="11906" w:h="16838"/>
          <w:pgMar w:top="1440" w:right="1588" w:bottom="1440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二〇一六年</w:t>
      </w:r>
      <w:r w:rsidR="00F84DBF"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制</w:t>
      </w:r>
    </w:p>
    <w:p w:rsidR="00A0550C" w:rsidRPr="00B4048B" w:rsidRDefault="00A0550C" w:rsidP="009C0390">
      <w:pPr>
        <w:widowControl/>
        <w:snapToGrid w:val="0"/>
        <w:spacing w:afterLines="200" w:after="624"/>
        <w:jc w:val="center"/>
        <w:rPr>
          <w:rFonts w:ascii="仿宋_GB2312" w:eastAsia="仿宋_GB2312" w:hAnsi="Times New Roman"/>
          <w:b/>
          <w:color w:val="000000"/>
          <w:sz w:val="44"/>
          <w:szCs w:val="36"/>
        </w:rPr>
      </w:pPr>
      <w:r w:rsidRPr="00B4048B">
        <w:rPr>
          <w:rFonts w:ascii="仿宋_GB2312" w:eastAsia="仿宋_GB2312" w:hAnsi="Times New Roman" w:hint="eastAsia"/>
          <w:b/>
          <w:color w:val="000000"/>
          <w:sz w:val="44"/>
          <w:szCs w:val="36"/>
        </w:rPr>
        <w:lastRenderedPageBreak/>
        <w:t>填表说明</w:t>
      </w:r>
    </w:p>
    <w:p w:rsidR="00A0550C" w:rsidRPr="00E25769" w:rsidRDefault="00E25769" w:rsidP="00E17C64">
      <w:pPr>
        <w:pStyle w:val="ad"/>
        <w:widowControl/>
        <w:numPr>
          <w:ilvl w:val="0"/>
          <w:numId w:val="10"/>
        </w:numPr>
        <w:snapToGrid w:val="0"/>
        <w:spacing w:line="336" w:lineRule="auto"/>
        <w:ind w:left="0" w:firstLineChars="0" w:firstLine="567"/>
        <w:rPr>
          <w:rFonts w:ascii="仿宋_GB2312" w:eastAsia="仿宋_GB2312" w:hAnsi="Times New Roman"/>
          <w:color w:val="000000"/>
          <w:sz w:val="28"/>
          <w:szCs w:val="28"/>
        </w:rPr>
      </w:pPr>
      <w:r w:rsidRPr="00E25769">
        <w:rPr>
          <w:rFonts w:ascii="仿宋_GB2312" w:eastAsia="仿宋_GB2312" w:hAnsi="Times New Roman" w:hint="eastAsia"/>
          <w:color w:val="000000"/>
          <w:sz w:val="28"/>
          <w:szCs w:val="28"/>
        </w:rPr>
        <w:t>凡符合《国际合作联合实验室立项建设与验收标准》规定、达到建设立项标准的高等学校均可提出申请。</w:t>
      </w:r>
      <w:r w:rsidR="00A0550C" w:rsidRPr="00E25769">
        <w:rPr>
          <w:rFonts w:ascii="仿宋_GB2312" w:eastAsia="仿宋_GB2312" w:hAnsi="Times New Roman" w:hint="eastAsia"/>
          <w:color w:val="000000"/>
          <w:sz w:val="28"/>
          <w:szCs w:val="28"/>
        </w:rPr>
        <w:t>编制申报材料前，请仔细阅读</w:t>
      </w:r>
      <w:r w:rsidRPr="00E25769">
        <w:rPr>
          <w:rFonts w:ascii="仿宋_GB2312" w:eastAsia="仿宋_GB2312" w:hAnsi="Times New Roman" w:hint="eastAsia"/>
          <w:color w:val="000000"/>
          <w:sz w:val="28"/>
          <w:szCs w:val="28"/>
        </w:rPr>
        <w:t>《国际合作联合实验室计划》、《国际合作联合实验室立项建设与验收标准》</w:t>
      </w:r>
      <w:r w:rsidR="00A0550C" w:rsidRPr="00E25769">
        <w:rPr>
          <w:rFonts w:ascii="仿宋_GB2312" w:eastAsia="仿宋_GB2312" w:hAnsi="Times New Roman" w:hint="eastAsia"/>
          <w:color w:val="000000"/>
          <w:sz w:val="28"/>
          <w:szCs w:val="28"/>
        </w:rPr>
        <w:t>等相关政策文件以及认定申报通知等有关文件。</w:t>
      </w:r>
    </w:p>
    <w:p w:rsidR="001C7A95" w:rsidRDefault="00A0550C" w:rsidP="00000700">
      <w:pPr>
        <w:widowControl/>
        <w:snapToGrid w:val="0"/>
        <w:spacing w:line="336" w:lineRule="auto"/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 w:rsidRPr="00F7025A">
        <w:rPr>
          <w:rFonts w:ascii="仿宋_GB2312" w:eastAsia="仿宋_GB2312" w:hAnsi="Times New Roman" w:hint="eastAsia"/>
          <w:color w:val="000000"/>
          <w:sz w:val="28"/>
          <w:szCs w:val="28"/>
        </w:rPr>
        <w:t>二、</w:t>
      </w:r>
      <w:r w:rsidR="001C7A95">
        <w:rPr>
          <w:rFonts w:ascii="仿宋_GB2312" w:eastAsia="仿宋_GB2312" w:hAnsi="Times New Roman" w:hint="eastAsia"/>
          <w:color w:val="000000"/>
          <w:sz w:val="28"/>
          <w:szCs w:val="28"/>
        </w:rPr>
        <w:t>中方单位依托平台指</w:t>
      </w:r>
      <w:r w:rsidR="001C7A95" w:rsidRPr="001C7A95">
        <w:rPr>
          <w:rFonts w:ascii="仿宋_GB2312" w:eastAsia="仿宋_GB2312" w:hAnsi="Times New Roman"/>
          <w:color w:val="000000"/>
          <w:sz w:val="28"/>
          <w:szCs w:val="28"/>
        </w:rPr>
        <w:t>国家实验室、国家重大科技基础设施、国家重点实验室、国家工程（技术）研究中心、111引智基地；教育部重点实验室、教育部工程研究中心；优秀类省部级重点实验室；高水平新型科研机构，如国际科学家实验室等。外方单位依托是指已同中方签署协议的国家实验室、国家级科学中心；校级或相当于校级的实验室/研究中心。</w:t>
      </w:r>
    </w:p>
    <w:p w:rsidR="00A0550C" w:rsidRDefault="001C7A95" w:rsidP="00000700">
      <w:pPr>
        <w:widowControl/>
        <w:snapToGrid w:val="0"/>
        <w:spacing w:line="336" w:lineRule="auto"/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三、</w:t>
      </w:r>
      <w:r>
        <w:rPr>
          <w:rFonts w:ascii="仿宋_GB2312" w:eastAsia="仿宋_GB2312" w:hAnsi="Times New Roman"/>
          <w:color w:val="000000"/>
          <w:sz w:val="28"/>
          <w:szCs w:val="28"/>
        </w:rPr>
        <w:t>表内栏目不得空缺，如果没有某项栏目内容，请填</w:t>
      </w:r>
      <w:r>
        <w:rPr>
          <w:rFonts w:ascii="仿宋_GB2312" w:eastAsia="仿宋_GB2312" w:hAnsi="Times New Roman"/>
          <w:color w:val="000000"/>
          <w:sz w:val="28"/>
          <w:szCs w:val="28"/>
        </w:rPr>
        <w:t>“</w:t>
      </w:r>
      <w:r>
        <w:rPr>
          <w:rFonts w:ascii="仿宋_GB2312" w:eastAsia="仿宋_GB2312" w:hAnsi="Times New Roman"/>
          <w:color w:val="000000"/>
          <w:sz w:val="28"/>
          <w:szCs w:val="28"/>
        </w:rPr>
        <w:t>无</w:t>
      </w:r>
      <w:r>
        <w:rPr>
          <w:rFonts w:ascii="仿宋_GB2312" w:eastAsia="仿宋_GB2312" w:hAnsi="Times New Roman"/>
          <w:color w:val="000000"/>
          <w:sz w:val="28"/>
          <w:szCs w:val="28"/>
        </w:rPr>
        <w:t>”</w:t>
      </w:r>
      <w:r>
        <w:rPr>
          <w:rFonts w:ascii="仿宋_GB2312" w:eastAsia="仿宋_GB2312" w:hAnsi="Times New Roman"/>
          <w:color w:val="000000"/>
          <w:sz w:val="28"/>
          <w:szCs w:val="28"/>
        </w:rPr>
        <w:t>。</w:t>
      </w:r>
    </w:p>
    <w:p w:rsidR="001C7A95" w:rsidRDefault="001C7A95" w:rsidP="00000700">
      <w:pPr>
        <w:widowControl/>
        <w:snapToGrid w:val="0"/>
        <w:spacing w:line="336" w:lineRule="auto"/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/>
          <w:color w:val="000000"/>
          <w:sz w:val="28"/>
          <w:szCs w:val="28"/>
        </w:rPr>
        <w:t>四、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申报材料</w:t>
      </w:r>
      <w:r w:rsidRPr="00F7025A">
        <w:rPr>
          <w:rFonts w:ascii="仿宋_GB2312" w:eastAsia="仿宋_GB2312" w:hAnsi="Times New Roman" w:hint="eastAsia"/>
          <w:color w:val="000000"/>
          <w:sz w:val="28"/>
          <w:szCs w:val="28"/>
        </w:rPr>
        <w:t>编制要严肃认真、实事求是、内容翔实、文字精炼。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不超过80页（不含附件）。</w:t>
      </w:r>
    </w:p>
    <w:p w:rsidR="001C7A95" w:rsidRDefault="001C7A95" w:rsidP="00000700">
      <w:pPr>
        <w:widowControl/>
        <w:snapToGrid w:val="0"/>
        <w:spacing w:line="336" w:lineRule="auto"/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/>
          <w:color w:val="000000"/>
          <w:sz w:val="28"/>
          <w:szCs w:val="28"/>
        </w:rPr>
        <w:t>五、本申报书打印一式</w:t>
      </w:r>
      <w:r w:rsidR="00EA460E">
        <w:rPr>
          <w:rFonts w:ascii="仿宋_GB2312" w:eastAsia="仿宋_GB2312" w:hAnsi="Times New Roman" w:hint="eastAsia"/>
          <w:color w:val="000000"/>
          <w:sz w:val="28"/>
          <w:szCs w:val="28"/>
        </w:rPr>
        <w:t>二</w:t>
      </w:r>
      <w:r>
        <w:rPr>
          <w:rFonts w:ascii="仿宋_GB2312" w:eastAsia="仿宋_GB2312" w:hAnsi="Times New Roman"/>
          <w:color w:val="000000"/>
          <w:sz w:val="28"/>
          <w:szCs w:val="28"/>
        </w:rPr>
        <w:t>份</w:t>
      </w:r>
      <w:r w:rsidR="00EA460E">
        <w:rPr>
          <w:rFonts w:ascii="仿宋_GB2312" w:eastAsia="仿宋_GB2312" w:hAnsi="Times New Roman" w:hint="eastAsia"/>
          <w:color w:val="000000"/>
          <w:sz w:val="28"/>
          <w:szCs w:val="28"/>
        </w:rPr>
        <w:t>并附光盘</w:t>
      </w:r>
      <w:r>
        <w:rPr>
          <w:rFonts w:ascii="仿宋_GB2312" w:eastAsia="仿宋_GB2312" w:hAnsi="Times New Roman"/>
          <w:color w:val="000000"/>
          <w:sz w:val="28"/>
          <w:szCs w:val="28"/>
        </w:rPr>
        <w:t>，随单位正式推荐函一同报送教育部科技司。</w:t>
      </w:r>
    </w:p>
    <w:p w:rsidR="00A0550C" w:rsidRPr="0048217C" w:rsidRDefault="00A0550C" w:rsidP="00000700">
      <w:pPr>
        <w:widowControl/>
        <w:snapToGrid w:val="0"/>
        <w:spacing w:line="336" w:lineRule="auto"/>
        <w:ind w:firstLineChars="200" w:firstLine="600"/>
        <w:rPr>
          <w:rFonts w:ascii="宋体" w:hAnsi="Times New Roman"/>
          <w:sz w:val="30"/>
          <w:szCs w:val="30"/>
        </w:rPr>
      </w:pPr>
    </w:p>
    <w:p w:rsidR="00A0550C" w:rsidRPr="0027547E" w:rsidRDefault="00A0550C" w:rsidP="0027547E">
      <w:pPr>
        <w:rPr>
          <w:rFonts w:ascii="宋体" w:hAnsi="Times New Roman"/>
          <w:sz w:val="24"/>
          <w:szCs w:val="24"/>
        </w:rPr>
        <w:sectPr w:rsidR="00A0550C" w:rsidRPr="0027547E" w:rsidSect="00F638EE">
          <w:footerReference w:type="default" r:id="rId10"/>
          <w:pgSz w:w="11906" w:h="16838"/>
          <w:pgMar w:top="1440" w:right="1588" w:bottom="1440" w:left="1588" w:header="851" w:footer="992" w:gutter="0"/>
          <w:pgNumType w:start="1"/>
          <w:cols w:space="425"/>
          <w:docGrid w:type="lines" w:linePitch="312"/>
        </w:sectPr>
      </w:pPr>
    </w:p>
    <w:p w:rsidR="00A0550C" w:rsidRPr="0027547E" w:rsidRDefault="003A7039" w:rsidP="00BD4539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6"/>
          <w:szCs w:val="36"/>
        </w:rPr>
        <w:lastRenderedPageBreak/>
        <w:t>基本</w:t>
      </w:r>
      <w:r w:rsidR="00A0550C" w:rsidRPr="0027547E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6"/>
          <w:szCs w:val="36"/>
        </w:rPr>
        <w:t>信息表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67"/>
        <w:gridCol w:w="425"/>
        <w:gridCol w:w="709"/>
        <w:gridCol w:w="1281"/>
        <w:gridCol w:w="142"/>
        <w:gridCol w:w="47"/>
        <w:gridCol w:w="39"/>
        <w:gridCol w:w="1189"/>
        <w:gridCol w:w="142"/>
        <w:gridCol w:w="142"/>
        <w:gridCol w:w="1276"/>
        <w:gridCol w:w="94"/>
        <w:gridCol w:w="47"/>
        <w:gridCol w:w="284"/>
        <w:gridCol w:w="992"/>
        <w:gridCol w:w="464"/>
        <w:gridCol w:w="103"/>
        <w:gridCol w:w="30"/>
        <w:gridCol w:w="821"/>
      </w:tblGrid>
      <w:tr w:rsidR="00871EBD" w:rsidRPr="003474D3" w:rsidTr="009C0390">
        <w:trPr>
          <w:trHeight w:val="388"/>
          <w:jc w:val="center"/>
        </w:trPr>
        <w:tc>
          <w:tcPr>
            <w:tcW w:w="1271" w:type="dxa"/>
            <w:gridSpan w:val="2"/>
            <w:vAlign w:val="center"/>
          </w:tcPr>
          <w:p w:rsidR="00871EBD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8227" w:type="dxa"/>
            <w:gridSpan w:val="18"/>
            <w:vAlign w:val="center"/>
          </w:tcPr>
          <w:p w:rsidR="00871EBD" w:rsidRPr="00931BC1" w:rsidRDefault="00871EBD" w:rsidP="00F45FBB">
            <w:pPr>
              <w:widowControl/>
              <w:adjustRightInd w:val="0"/>
              <w:snapToGrid w:val="0"/>
              <w:ind w:rightChars="-50" w:right="-105" w:firstLineChars="200" w:firstLine="422"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A0550C" w:rsidRPr="003474D3" w:rsidTr="00540B17">
        <w:trPr>
          <w:trHeight w:val="20"/>
          <w:jc w:val="center"/>
        </w:trPr>
        <w:tc>
          <w:tcPr>
            <w:tcW w:w="1271" w:type="dxa"/>
            <w:gridSpan w:val="2"/>
            <w:vAlign w:val="center"/>
          </w:tcPr>
          <w:p w:rsidR="00A0550C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实验室</w:t>
            </w:r>
            <w:r w:rsidR="00A0550C"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类型</w:t>
            </w:r>
          </w:p>
          <w:p w:rsidR="00A0550C" w:rsidRPr="00931BC1" w:rsidRDefault="00A0550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8227" w:type="dxa"/>
            <w:gridSpan w:val="18"/>
            <w:vAlign w:val="center"/>
          </w:tcPr>
          <w:p w:rsidR="00A0550C" w:rsidRPr="00931BC1" w:rsidRDefault="001E12DE" w:rsidP="00871EBD">
            <w:pPr>
              <w:widowControl/>
              <w:adjustRightInd w:val="0"/>
              <w:snapToGrid w:val="0"/>
              <w:ind w:firstLineChars="100" w:firstLine="211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□世界一流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 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</w:t>
            </w:r>
            <w:r w:rsidR="00871EBD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 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 </w:t>
            </w:r>
            <w:r w:rsidR="00A0550C"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□</w:t>
            </w: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一带一路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</w:t>
            </w:r>
            <w:r w:rsidR="00871EBD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 </w:t>
            </w:r>
            <w:r w:rsidR="00A0550C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 xml:space="preserve">    </w:t>
            </w:r>
            <w:r w:rsidR="00A0550C"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□</w:t>
            </w:r>
            <w:r w:rsidR="00871EBD"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内港澳、大陆与台湾</w:t>
            </w:r>
          </w:p>
        </w:tc>
      </w:tr>
      <w:tr w:rsidR="00871EBD" w:rsidRPr="003474D3" w:rsidTr="001E12DE">
        <w:trPr>
          <w:trHeight w:val="384"/>
          <w:jc w:val="center"/>
        </w:trPr>
        <w:tc>
          <w:tcPr>
            <w:tcW w:w="704" w:type="dxa"/>
            <w:vMerge w:val="restart"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中方单位及依托平台</w:t>
            </w:r>
          </w:p>
        </w:tc>
        <w:tc>
          <w:tcPr>
            <w:tcW w:w="567" w:type="dxa"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227" w:type="dxa"/>
            <w:gridSpan w:val="18"/>
            <w:vAlign w:val="center"/>
          </w:tcPr>
          <w:p w:rsidR="00871EBD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871EBD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依托平台</w:t>
            </w:r>
          </w:p>
        </w:tc>
        <w:tc>
          <w:tcPr>
            <w:tcW w:w="8227" w:type="dxa"/>
            <w:gridSpan w:val="18"/>
            <w:vAlign w:val="center"/>
          </w:tcPr>
          <w:p w:rsidR="00871EBD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71EBD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871EBD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71EBD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871EBD" w:rsidRPr="00931BC1" w:rsidRDefault="00871EBD" w:rsidP="003D1A18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871EBD" w:rsidRPr="00931BC1" w:rsidRDefault="00871EBD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外方单位及依托平台</w:t>
            </w:r>
          </w:p>
        </w:tc>
        <w:tc>
          <w:tcPr>
            <w:tcW w:w="567" w:type="dxa"/>
            <w:vMerge w:val="restart"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 w:rsidP="007028F1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 w:rsidP="007028F1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87EA9" w:rsidRPr="00931BC1" w:rsidRDefault="00B87EA9" w:rsidP="00164951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 w:rsidP="007028F1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B87EA9" w:rsidRPr="00931BC1" w:rsidRDefault="00B87EA9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87EA9" w:rsidRPr="00931BC1" w:rsidRDefault="00B87EA9" w:rsidP="003F03A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依托平台</w:t>
            </w: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B87EA9" w:rsidRPr="00931BC1" w:rsidRDefault="00B87EA9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87EA9" w:rsidRPr="00931BC1" w:rsidRDefault="00B87EA9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87EA9" w:rsidRPr="003474D3" w:rsidTr="001E12DE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B87EA9" w:rsidRPr="00931BC1" w:rsidRDefault="00B87EA9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87EA9" w:rsidRPr="00931BC1" w:rsidRDefault="00B87EA9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27" w:type="dxa"/>
            <w:gridSpan w:val="18"/>
            <w:vAlign w:val="center"/>
          </w:tcPr>
          <w:p w:rsidR="00B87EA9" w:rsidRPr="00931BC1" w:rsidRDefault="00B87EA9" w:rsidP="00540B17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1E12DE" w:rsidRPr="003474D3" w:rsidTr="001E12DE">
        <w:trPr>
          <w:trHeight w:val="431"/>
          <w:jc w:val="center"/>
        </w:trPr>
        <w:tc>
          <w:tcPr>
            <w:tcW w:w="704" w:type="dxa"/>
            <w:vMerge w:val="restart"/>
            <w:vAlign w:val="center"/>
          </w:tcPr>
          <w:p w:rsidR="001E12DE" w:rsidRPr="00931BC1" w:rsidRDefault="001E12DE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协议</w:t>
            </w:r>
          </w:p>
          <w:p w:rsidR="001E12DE" w:rsidRPr="00931BC1" w:rsidRDefault="001E12DE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 w:rsidR="001E12DE" w:rsidRPr="00931BC1" w:rsidRDefault="001E12DE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协议名称</w:t>
            </w:r>
          </w:p>
        </w:tc>
        <w:tc>
          <w:tcPr>
            <w:tcW w:w="3691" w:type="dxa"/>
            <w:gridSpan w:val="8"/>
            <w:vAlign w:val="center"/>
          </w:tcPr>
          <w:p w:rsidR="001E12DE" w:rsidRPr="00931BC1" w:rsidRDefault="001E12DE" w:rsidP="00EA456F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1E12DE" w:rsidRPr="00931BC1" w:rsidRDefault="001E12DE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签署时间</w:t>
            </w:r>
          </w:p>
        </w:tc>
        <w:tc>
          <w:tcPr>
            <w:tcW w:w="2741" w:type="dxa"/>
            <w:gridSpan w:val="7"/>
            <w:vAlign w:val="center"/>
          </w:tcPr>
          <w:p w:rsidR="001E12DE" w:rsidRPr="00931BC1" w:rsidRDefault="001E12DE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1E12DE" w:rsidRPr="003474D3" w:rsidTr="001E12DE">
        <w:trPr>
          <w:trHeight w:val="555"/>
          <w:jc w:val="center"/>
        </w:trPr>
        <w:tc>
          <w:tcPr>
            <w:tcW w:w="704" w:type="dxa"/>
            <w:vMerge/>
            <w:vAlign w:val="center"/>
          </w:tcPr>
          <w:p w:rsidR="001E12DE" w:rsidRPr="00931BC1" w:rsidRDefault="001E12DE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12DE" w:rsidRPr="00931BC1" w:rsidRDefault="001E12DE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签署内容</w:t>
            </w:r>
          </w:p>
        </w:tc>
        <w:tc>
          <w:tcPr>
            <w:tcW w:w="7802" w:type="dxa"/>
            <w:gridSpan w:val="17"/>
            <w:vAlign w:val="center"/>
          </w:tcPr>
          <w:p w:rsidR="001E12DE" w:rsidRPr="00931BC1" w:rsidRDefault="001E12DE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2218C" w:rsidRPr="003474D3" w:rsidTr="001E12DE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B2218C" w:rsidRPr="00931BC1" w:rsidRDefault="00B2218C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实验室主任</w:t>
            </w:r>
          </w:p>
        </w:tc>
        <w:tc>
          <w:tcPr>
            <w:tcW w:w="567" w:type="dxa"/>
            <w:vMerge w:val="restart"/>
            <w:vAlign w:val="center"/>
          </w:tcPr>
          <w:p w:rsidR="00B2218C" w:rsidRPr="00931BC1" w:rsidRDefault="00B2218C" w:rsidP="00790222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中方</w:t>
            </w:r>
          </w:p>
        </w:tc>
        <w:tc>
          <w:tcPr>
            <w:tcW w:w="1134" w:type="dxa"/>
            <w:gridSpan w:val="2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B2218C" w:rsidRPr="00931BC1" w:rsidRDefault="00B2218C" w:rsidP="00EA456F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职务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/</w:t>
            </w: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54" w:type="dxa"/>
            <w:gridSpan w:val="3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2218C" w:rsidRPr="003474D3" w:rsidTr="001E12D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B2218C" w:rsidRPr="00931BC1" w:rsidRDefault="00B2218C" w:rsidP="00790222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2218C" w:rsidRPr="00931BC1" w:rsidRDefault="00B2218C" w:rsidP="00790222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7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bookmarkStart w:id="1" w:name="OLE_LINK5"/>
            <w:bookmarkStart w:id="2" w:name="OLE_LINK6"/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电子邮箱</w:t>
            </w:r>
            <w:bookmarkEnd w:id="1"/>
            <w:bookmarkEnd w:id="2"/>
          </w:p>
        </w:tc>
        <w:tc>
          <w:tcPr>
            <w:tcW w:w="2741" w:type="dxa"/>
            <w:gridSpan w:val="7"/>
            <w:vAlign w:val="center"/>
          </w:tcPr>
          <w:p w:rsidR="00B2218C" w:rsidRPr="00931BC1" w:rsidRDefault="00B2218C" w:rsidP="00790222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2218C" w:rsidRPr="003474D3" w:rsidTr="001E12D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B2218C" w:rsidRPr="00931BC1" w:rsidRDefault="00B2218C" w:rsidP="00B2218C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2218C" w:rsidRPr="00931BC1" w:rsidRDefault="00B2218C" w:rsidP="001E12DE"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外方</w:t>
            </w:r>
          </w:p>
        </w:tc>
        <w:tc>
          <w:tcPr>
            <w:tcW w:w="1134" w:type="dxa"/>
            <w:gridSpan w:val="2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09" w:type="dxa"/>
            <w:gridSpan w:val="4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职务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/</w:t>
            </w: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821" w:type="dxa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2218C" w:rsidRPr="003474D3" w:rsidTr="001E12D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B2218C" w:rsidRPr="00931BC1" w:rsidRDefault="00B2218C" w:rsidP="00B2218C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2218C" w:rsidRPr="00931BC1" w:rsidRDefault="00B2218C" w:rsidP="00B2218C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7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41" w:type="dxa"/>
            <w:gridSpan w:val="7"/>
            <w:vAlign w:val="center"/>
          </w:tcPr>
          <w:p w:rsidR="00B2218C" w:rsidRPr="00931BC1" w:rsidRDefault="00B2218C" w:rsidP="00B2218C">
            <w:pPr>
              <w:widowControl/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62166E" w:rsidRPr="003474D3" w:rsidTr="00540B17">
        <w:trPr>
          <w:trHeight w:val="20"/>
          <w:jc w:val="center"/>
        </w:trPr>
        <w:tc>
          <w:tcPr>
            <w:tcW w:w="1271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实验室资源</w:t>
            </w:r>
          </w:p>
        </w:tc>
        <w:tc>
          <w:tcPr>
            <w:tcW w:w="1134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423" w:type="dxa"/>
            <w:gridSpan w:val="2"/>
            <w:vAlign w:val="center"/>
          </w:tcPr>
          <w:p w:rsidR="0062166E" w:rsidRPr="00931BC1" w:rsidRDefault="0062166E" w:rsidP="0008292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仪器设备总值</w:t>
            </w:r>
          </w:p>
        </w:tc>
        <w:tc>
          <w:tcPr>
            <w:tcW w:w="1701" w:type="dxa"/>
            <w:gridSpan w:val="4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2166E" w:rsidRPr="00931BC1" w:rsidRDefault="0062166E" w:rsidP="0062166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专项资金投入（万元）</w:t>
            </w:r>
          </w:p>
        </w:tc>
        <w:tc>
          <w:tcPr>
            <w:tcW w:w="851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62166E" w:rsidRPr="003474D3" w:rsidTr="009C0390">
        <w:trPr>
          <w:trHeight w:val="499"/>
          <w:jc w:val="center"/>
        </w:trPr>
        <w:tc>
          <w:tcPr>
            <w:tcW w:w="1271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国际合作项目</w:t>
            </w:r>
          </w:p>
        </w:tc>
        <w:tc>
          <w:tcPr>
            <w:tcW w:w="1134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项目总数</w:t>
            </w:r>
          </w:p>
        </w:tc>
        <w:tc>
          <w:tcPr>
            <w:tcW w:w="2698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  <w:t>经费总额（万元）</w:t>
            </w:r>
          </w:p>
        </w:tc>
        <w:tc>
          <w:tcPr>
            <w:tcW w:w="2694" w:type="dxa"/>
            <w:gridSpan w:val="6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62166E" w:rsidRPr="003474D3" w:rsidTr="00540B17">
        <w:trPr>
          <w:trHeight w:val="20"/>
          <w:jc w:val="center"/>
        </w:trPr>
        <w:tc>
          <w:tcPr>
            <w:tcW w:w="1271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学术团队</w:t>
            </w:r>
          </w:p>
        </w:tc>
        <w:tc>
          <w:tcPr>
            <w:tcW w:w="1134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国内固定研究人员数量</w:t>
            </w:r>
          </w:p>
        </w:tc>
        <w:tc>
          <w:tcPr>
            <w:tcW w:w="2698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外籍全职人员数量及比例</w:t>
            </w:r>
          </w:p>
        </w:tc>
        <w:tc>
          <w:tcPr>
            <w:tcW w:w="2694" w:type="dxa"/>
            <w:gridSpan w:val="6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62166E" w:rsidRPr="003474D3" w:rsidTr="00540B17">
        <w:trPr>
          <w:trHeight w:val="20"/>
          <w:jc w:val="center"/>
        </w:trPr>
        <w:tc>
          <w:tcPr>
            <w:tcW w:w="1271" w:type="dxa"/>
            <w:gridSpan w:val="2"/>
            <w:vAlign w:val="center"/>
          </w:tcPr>
          <w:p w:rsidR="00540B17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创新成果和</w:t>
            </w:r>
          </w:p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影响力</w:t>
            </w:r>
          </w:p>
        </w:tc>
        <w:tc>
          <w:tcPr>
            <w:tcW w:w="1134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年联合发表文章数量及比例</w:t>
            </w:r>
          </w:p>
        </w:tc>
        <w:tc>
          <w:tcPr>
            <w:tcW w:w="1281" w:type="dxa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2166E" w:rsidRPr="00931BC1" w:rsidRDefault="0062166E" w:rsidP="0062166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主办或承办国际会议数量</w:t>
            </w:r>
          </w:p>
        </w:tc>
        <w:tc>
          <w:tcPr>
            <w:tcW w:w="1418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实验室成员做大会报告数量</w:t>
            </w:r>
          </w:p>
        </w:tc>
        <w:tc>
          <w:tcPr>
            <w:tcW w:w="1418" w:type="dxa"/>
            <w:gridSpan w:val="4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62166E" w:rsidRPr="003474D3" w:rsidTr="00540B17">
        <w:trPr>
          <w:trHeight w:val="20"/>
          <w:jc w:val="center"/>
        </w:trPr>
        <w:tc>
          <w:tcPr>
            <w:tcW w:w="1271" w:type="dxa"/>
            <w:gridSpan w:val="2"/>
            <w:vAlign w:val="center"/>
          </w:tcPr>
          <w:p w:rsidR="00540B17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管理咨询</w:t>
            </w:r>
          </w:p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1134" w:type="dxa"/>
            <w:gridSpan w:val="2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专家咨询委员会人数</w:t>
            </w:r>
          </w:p>
        </w:tc>
        <w:tc>
          <w:tcPr>
            <w:tcW w:w="2698" w:type="dxa"/>
            <w:gridSpan w:val="5"/>
            <w:vAlign w:val="center"/>
          </w:tcPr>
          <w:p w:rsidR="0062166E" w:rsidRPr="00931BC1" w:rsidRDefault="0062166E" w:rsidP="0008292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外籍科学家人数及比例</w:t>
            </w:r>
          </w:p>
        </w:tc>
        <w:tc>
          <w:tcPr>
            <w:tcW w:w="2694" w:type="dxa"/>
            <w:gridSpan w:val="6"/>
            <w:vAlign w:val="center"/>
          </w:tcPr>
          <w:p w:rsidR="0062166E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 w:rsidR="00B2218C" w:rsidRPr="003474D3" w:rsidTr="00540B17">
        <w:trPr>
          <w:trHeight w:val="698"/>
          <w:jc w:val="center"/>
        </w:trPr>
        <w:tc>
          <w:tcPr>
            <w:tcW w:w="1271" w:type="dxa"/>
            <w:gridSpan w:val="2"/>
            <w:vAlign w:val="center"/>
          </w:tcPr>
          <w:p w:rsidR="00B2218C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建设意义及发展目标</w:t>
            </w:r>
          </w:p>
        </w:tc>
        <w:tc>
          <w:tcPr>
            <w:tcW w:w="8227" w:type="dxa"/>
            <w:gridSpan w:val="18"/>
          </w:tcPr>
          <w:p w:rsidR="00B2218C" w:rsidRPr="00931BC1" w:rsidRDefault="00B2218C" w:rsidP="00B2218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rightChars="-50" w:right="-105"/>
              <w:jc w:val="left"/>
              <w:rPr>
                <w:rFonts w:ascii="仿宋_GB2312" w:eastAsia="仿宋_GB2312" w:cs="宋体"/>
                <w:b/>
                <w:szCs w:val="21"/>
              </w:rPr>
            </w:pP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（限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500</w:t>
            </w:r>
            <w:r w:rsidRPr="00931BC1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字内）</w:t>
            </w:r>
          </w:p>
        </w:tc>
      </w:tr>
      <w:tr w:rsidR="00B2218C" w:rsidRPr="003474D3" w:rsidTr="00540B17">
        <w:trPr>
          <w:trHeight w:val="698"/>
          <w:jc w:val="center"/>
        </w:trPr>
        <w:tc>
          <w:tcPr>
            <w:tcW w:w="1271" w:type="dxa"/>
            <w:gridSpan w:val="2"/>
            <w:vAlign w:val="center"/>
          </w:tcPr>
          <w:p w:rsidR="00B2218C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培育过程及代表性成果</w:t>
            </w:r>
          </w:p>
        </w:tc>
        <w:tc>
          <w:tcPr>
            <w:tcW w:w="8227" w:type="dxa"/>
            <w:gridSpan w:val="18"/>
          </w:tcPr>
          <w:p w:rsidR="00B2218C" w:rsidRPr="00931BC1" w:rsidRDefault="00B2218C" w:rsidP="00B2218C">
            <w:pPr>
              <w:widowControl/>
              <w:adjustRightInd w:val="0"/>
              <w:snapToGrid w:val="0"/>
              <w:ind w:rightChars="-50" w:right="-105"/>
              <w:rPr>
                <w:rFonts w:ascii="仿宋_GB2312" w:eastAsia="仿宋_GB2312" w:cs="宋体"/>
                <w:b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（限</w:t>
            </w:r>
            <w:r w:rsidR="003474D3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8</w:t>
            </w:r>
            <w:r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00</w:t>
            </w: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字内）</w:t>
            </w:r>
          </w:p>
          <w:p w:rsidR="00B2218C" w:rsidRPr="00931BC1" w:rsidRDefault="00B2218C" w:rsidP="00B2218C">
            <w:pPr>
              <w:rPr>
                <w:rFonts w:ascii="仿宋_GB2312" w:eastAsia="仿宋_GB2312" w:cs="宋体"/>
                <w:b/>
                <w:szCs w:val="21"/>
              </w:rPr>
            </w:pPr>
          </w:p>
        </w:tc>
      </w:tr>
      <w:tr w:rsidR="00B2218C" w:rsidRPr="003474D3" w:rsidTr="00540B17">
        <w:trPr>
          <w:trHeight w:val="698"/>
          <w:jc w:val="center"/>
        </w:trPr>
        <w:tc>
          <w:tcPr>
            <w:tcW w:w="1271" w:type="dxa"/>
            <w:gridSpan w:val="2"/>
            <w:vAlign w:val="center"/>
          </w:tcPr>
          <w:p w:rsidR="00B2218C" w:rsidRPr="00931BC1" w:rsidRDefault="0062166E" w:rsidP="00B2218C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未来三年建设规划、预期成效、考核指标</w:t>
            </w:r>
          </w:p>
        </w:tc>
        <w:tc>
          <w:tcPr>
            <w:tcW w:w="8227" w:type="dxa"/>
            <w:gridSpan w:val="18"/>
          </w:tcPr>
          <w:p w:rsidR="00B2218C" w:rsidRPr="00931BC1" w:rsidRDefault="00B2218C" w:rsidP="00B2218C">
            <w:pPr>
              <w:widowControl/>
              <w:adjustRightInd w:val="0"/>
              <w:snapToGrid w:val="0"/>
              <w:ind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（限</w:t>
            </w:r>
            <w:r w:rsidR="003474D3"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8</w:t>
            </w:r>
            <w:r w:rsidRPr="00931BC1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</w:rPr>
              <w:t>00</w:t>
            </w:r>
            <w:r w:rsidRPr="00931BC1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字内）</w:t>
            </w:r>
            <w:r w:rsidRPr="00931BC1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:rsidR="00B2218C" w:rsidRPr="00931BC1" w:rsidRDefault="00B2218C" w:rsidP="00B2218C">
            <w:pPr>
              <w:widowControl/>
              <w:adjustRightInd w:val="0"/>
              <w:snapToGrid w:val="0"/>
              <w:ind w:rightChars="-50" w:right="-105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A0550C" w:rsidRDefault="00A0550C">
      <w:pPr>
        <w:widowControl/>
        <w:snapToGrid w:val="0"/>
        <w:spacing w:before="100" w:beforeAutospacing="1" w:after="100" w:afterAutospacing="1"/>
        <w:jc w:val="center"/>
        <w:rPr>
          <w:rFonts w:ascii="宋体" w:cs="宋体"/>
          <w:color w:val="000000"/>
          <w:kern w:val="0"/>
          <w:sz w:val="24"/>
          <w:szCs w:val="24"/>
        </w:rPr>
        <w:sectPr w:rsidR="00A0550C" w:rsidSect="00F638EE">
          <w:footerReference w:type="default" r:id="rId11"/>
          <w:pgSz w:w="11906" w:h="16838"/>
          <w:pgMar w:top="1440" w:right="1588" w:bottom="1440" w:left="1588" w:header="851" w:footer="992" w:gutter="0"/>
          <w:pgNumType w:fmt="upperRoman" w:start="1"/>
          <w:cols w:space="425"/>
          <w:docGrid w:type="lines" w:linePitch="312"/>
        </w:sectPr>
      </w:pPr>
    </w:p>
    <w:p w:rsidR="00A0550C" w:rsidRPr="009C0390" w:rsidRDefault="00A0550C" w:rsidP="001B6B79">
      <w:pPr>
        <w:widowControl/>
        <w:spacing w:line="64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9C039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一、</w:t>
      </w:r>
      <w:r w:rsidR="00432B5D" w:rsidRPr="009C039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联合实验室建设目的和意义</w:t>
      </w:r>
    </w:p>
    <w:p w:rsidR="00A0550C" w:rsidRPr="00EA460E" w:rsidRDefault="00A0550C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 xml:space="preserve">1.1 </w:t>
      </w:r>
      <w:r w:rsidR="00432B5D" w:rsidRPr="00EA460E">
        <w:rPr>
          <w:rFonts w:ascii="仿宋" w:eastAsia="仿宋" w:hAnsi="仿宋" w:cs="Times New Roman" w:hint="eastAsia"/>
          <w:sz w:val="32"/>
          <w:szCs w:val="32"/>
        </w:rPr>
        <w:t>需求分析</w:t>
      </w:r>
    </w:p>
    <w:p w:rsidR="00432B5D" w:rsidRPr="00EA460E" w:rsidRDefault="00A0550C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1.2</w:t>
      </w:r>
      <w:r w:rsidR="002F06EA" w:rsidRPr="00EA460E">
        <w:rPr>
          <w:rFonts w:ascii="仿宋" w:eastAsia="仿宋" w:hAnsi="仿宋" w:cs="Times New Roman"/>
          <w:sz w:val="32"/>
          <w:szCs w:val="32"/>
        </w:rPr>
        <w:t xml:space="preserve"> </w:t>
      </w:r>
      <w:r w:rsidR="00BE10CB" w:rsidRPr="00EA460E">
        <w:rPr>
          <w:rFonts w:ascii="仿宋" w:eastAsia="仿宋" w:hAnsi="仿宋" w:cs="Times New Roman" w:hint="eastAsia"/>
          <w:sz w:val="32"/>
          <w:szCs w:val="32"/>
        </w:rPr>
        <w:t>主要研究方向</w:t>
      </w:r>
    </w:p>
    <w:p w:rsidR="00432B5D" w:rsidRPr="00EA460E" w:rsidRDefault="00432B5D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1.3</w:t>
      </w:r>
      <w:r w:rsidR="00BE10CB" w:rsidRPr="00EA460E">
        <w:rPr>
          <w:rFonts w:ascii="仿宋" w:eastAsia="仿宋" w:hAnsi="仿宋" w:cs="Times New Roman"/>
          <w:sz w:val="32"/>
          <w:szCs w:val="32"/>
        </w:rPr>
        <w:t xml:space="preserve"> 国内外研究进展与发展趋势</w:t>
      </w:r>
    </w:p>
    <w:p w:rsidR="00432B5D" w:rsidRPr="00EA460E" w:rsidRDefault="00432B5D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1.4 建设目标</w:t>
      </w:r>
    </w:p>
    <w:p w:rsidR="00432B5D" w:rsidRPr="009C0390" w:rsidRDefault="00432B5D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二、</w:t>
      </w:r>
      <w:r w:rsidR="00BE10CB"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联合实验室建设基本情况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2.1 组建方式与培育过程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2.2 组建基础与实力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2.3</w:t>
      </w:r>
      <w:r w:rsidRPr="00EA460E">
        <w:rPr>
          <w:rFonts w:ascii="仿宋" w:eastAsia="仿宋" w:hAnsi="仿宋" w:cs="Times New Roman"/>
          <w:sz w:val="32"/>
          <w:szCs w:val="32"/>
        </w:rPr>
        <w:t xml:space="preserve"> 国内外实验室依托情况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2.4</w:t>
      </w:r>
      <w:r w:rsidRPr="00EA460E">
        <w:rPr>
          <w:rFonts w:ascii="仿宋" w:eastAsia="仿宋" w:hAnsi="仿宋" w:cs="Times New Roman"/>
          <w:sz w:val="32"/>
          <w:szCs w:val="32"/>
        </w:rPr>
        <w:t xml:space="preserve"> 合作协议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2.5</w:t>
      </w:r>
      <w:r w:rsidRPr="00EA460E">
        <w:rPr>
          <w:rFonts w:ascii="仿宋" w:eastAsia="仿宋" w:hAnsi="仿宋" w:cs="Times New Roman"/>
          <w:sz w:val="32"/>
          <w:szCs w:val="32"/>
        </w:rPr>
        <w:t xml:space="preserve"> 实验室建设模式</w:t>
      </w:r>
    </w:p>
    <w:p w:rsidR="00BE10CB" w:rsidRPr="009C0390" w:rsidRDefault="00BE10CB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三、联合实验室建设实施情况与成效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3.1 联合实验室基本建设保障</w:t>
      </w:r>
    </w:p>
    <w:p w:rsidR="00302F9B" w:rsidRPr="00EA460E" w:rsidRDefault="00302F9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重点说明在建筑空间环境、仪器设备、网络图书资源以及依托单位专项资金投入情况。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3.2 学科建设与人才培养</w:t>
      </w:r>
    </w:p>
    <w:p w:rsidR="009138DB" w:rsidRPr="00EA460E" w:rsidRDefault="00302F9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重点说明支撑优势特色学科，</w:t>
      </w:r>
      <w:r w:rsidR="009138DB" w:rsidRPr="00EA460E">
        <w:rPr>
          <w:rFonts w:ascii="仿宋" w:eastAsia="仿宋" w:hAnsi="仿宋" w:cs="Times New Roman"/>
          <w:sz w:val="32"/>
          <w:szCs w:val="32"/>
        </w:rPr>
        <w:t>提高学科水平和国际学术影响力，引领支撑国家和区域重大战略需求。支撑创新人才培养模式改革，加强国际化课程体系建设，联合培养本科生、研究生等。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3.3 科学研究</w:t>
      </w:r>
    </w:p>
    <w:p w:rsidR="009138DB" w:rsidRPr="00EA460E" w:rsidRDefault="009138D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lastRenderedPageBreak/>
        <w:t>重点说明组织承担和参与的国际合作项目，联合开展的主要研究内容。</w:t>
      </w:r>
    </w:p>
    <w:p w:rsidR="00BE10CB" w:rsidRPr="00EA460E" w:rsidRDefault="00BE10C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 xml:space="preserve">3.4 </w:t>
      </w:r>
      <w:r w:rsidR="00445AFF" w:rsidRPr="00EA460E">
        <w:rPr>
          <w:rFonts w:ascii="仿宋" w:eastAsia="仿宋" w:hAnsi="仿宋" w:cs="Times New Roman" w:hint="eastAsia"/>
          <w:sz w:val="32"/>
          <w:szCs w:val="32"/>
        </w:rPr>
        <w:t>团队建设与人才队伍</w:t>
      </w:r>
    </w:p>
    <w:p w:rsidR="009138DB" w:rsidRPr="00EA460E" w:rsidRDefault="009138D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重点说明国际化团队建设模式，引进战略科学家、领军人才和青年拔尖人才的集聚，访问学者和博士后队伍建设情况，团队和人才聘用、考核、奖励办法等。</w:t>
      </w:r>
    </w:p>
    <w:p w:rsidR="00445AFF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3.5 创新成果与国际影响力</w:t>
      </w:r>
    </w:p>
    <w:p w:rsidR="009138DB" w:rsidRPr="00EA460E" w:rsidRDefault="009138DB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重点说明</w:t>
      </w:r>
      <w:r w:rsidR="007731BA" w:rsidRPr="00EA460E">
        <w:rPr>
          <w:rFonts w:ascii="仿宋" w:eastAsia="仿宋" w:hAnsi="仿宋" w:cs="Times New Roman"/>
          <w:sz w:val="32"/>
          <w:szCs w:val="32"/>
        </w:rPr>
        <w:t>合作研究</w:t>
      </w:r>
      <w:r w:rsidRPr="00EA460E">
        <w:rPr>
          <w:rFonts w:ascii="仿宋" w:eastAsia="仿宋" w:hAnsi="仿宋" w:cs="Times New Roman"/>
          <w:sz w:val="32"/>
          <w:szCs w:val="32"/>
        </w:rPr>
        <w:t>取得的标志性</w:t>
      </w:r>
      <w:r w:rsidR="007731BA" w:rsidRPr="00EA460E">
        <w:rPr>
          <w:rFonts w:ascii="仿宋" w:eastAsia="仿宋" w:hAnsi="仿宋" w:cs="Times New Roman"/>
          <w:sz w:val="32"/>
          <w:szCs w:val="32"/>
        </w:rPr>
        <w:t>和原创性</w:t>
      </w:r>
      <w:r w:rsidRPr="00EA460E">
        <w:rPr>
          <w:rFonts w:ascii="仿宋" w:eastAsia="仿宋" w:hAnsi="仿宋" w:cs="Times New Roman"/>
          <w:sz w:val="32"/>
          <w:szCs w:val="32"/>
        </w:rPr>
        <w:t>成果</w:t>
      </w:r>
      <w:r w:rsidR="007731BA" w:rsidRPr="00EA460E">
        <w:rPr>
          <w:rFonts w:ascii="仿宋" w:eastAsia="仿宋" w:hAnsi="仿宋" w:cs="Times New Roman"/>
          <w:sz w:val="32"/>
          <w:szCs w:val="32"/>
        </w:rPr>
        <w:t>国内外学术影响力，主办承办国际学术会议、国际学术组织任职等。</w:t>
      </w:r>
    </w:p>
    <w:p w:rsidR="00BE10CB" w:rsidRPr="009C0390" w:rsidRDefault="00445AFF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四、联合实验室管理与运行</w:t>
      </w:r>
    </w:p>
    <w:p w:rsidR="00BE10CB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4.1 管理机构</w:t>
      </w:r>
    </w:p>
    <w:p w:rsidR="00445AFF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4.2 咨询机构</w:t>
      </w:r>
    </w:p>
    <w:p w:rsidR="00445AFF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4.3 制度建设</w:t>
      </w:r>
    </w:p>
    <w:p w:rsidR="00AF7AF2" w:rsidRPr="00EA460E" w:rsidRDefault="00AF7AF2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重点说明条件保障机制改革，人员聘用制度改革，人才培养机制改革，评价和激励机制改革等。</w:t>
      </w:r>
    </w:p>
    <w:p w:rsidR="001B6B79" w:rsidRDefault="001B6B79" w:rsidP="001B6B79">
      <w:pPr>
        <w:spacing w:line="640" w:lineRule="exact"/>
        <w:ind w:left="33" w:firstLineChars="200" w:firstLine="640"/>
        <w:rPr>
          <w:rFonts w:ascii="仿宋" w:eastAsia="仿宋" w:hAnsi="仿宋" w:cs="仿宋_GB2312"/>
          <w:sz w:val="32"/>
          <w:szCs w:val="32"/>
        </w:rPr>
      </w:pPr>
      <w:r w:rsidRPr="0055407F">
        <w:rPr>
          <w:rFonts w:ascii="仿宋" w:eastAsia="仿宋" w:hAnsi="仿宋" w:cs="仿宋_GB2312" w:hint="eastAsia"/>
          <w:sz w:val="32"/>
          <w:szCs w:val="32"/>
        </w:rPr>
        <w:t>4.</w:t>
      </w:r>
      <w:r>
        <w:rPr>
          <w:rFonts w:ascii="仿宋" w:eastAsia="仿宋" w:hAnsi="仿宋" w:cs="仿宋_GB2312" w:hint="eastAsia"/>
          <w:sz w:val="32"/>
          <w:szCs w:val="32"/>
        </w:rPr>
        <w:t>4</w:t>
      </w:r>
      <w:r w:rsidRPr="0055407F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55407F">
        <w:rPr>
          <w:rFonts w:ascii="仿宋" w:eastAsia="仿宋" w:hAnsi="仿宋" w:cs="仿宋_GB2312"/>
          <w:sz w:val="32"/>
          <w:szCs w:val="32"/>
        </w:rPr>
        <w:t>开放与运行</w:t>
      </w:r>
    </w:p>
    <w:p w:rsidR="001B6B79" w:rsidRPr="001B6B79" w:rsidRDefault="001B6B79" w:rsidP="001B6B79">
      <w:pPr>
        <w:spacing w:line="640" w:lineRule="exact"/>
        <w:ind w:left="33"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重点说明</w:t>
      </w:r>
      <w:r w:rsidRPr="0055407F">
        <w:rPr>
          <w:rFonts w:ascii="仿宋" w:eastAsia="仿宋" w:hAnsi="仿宋" w:cs="仿宋_GB2312"/>
          <w:sz w:val="32"/>
          <w:szCs w:val="32"/>
        </w:rPr>
        <w:t>开放</w:t>
      </w:r>
      <w:r>
        <w:rPr>
          <w:rFonts w:ascii="仿宋" w:eastAsia="仿宋" w:hAnsi="仿宋" w:cs="仿宋_GB2312" w:hint="eastAsia"/>
          <w:sz w:val="32"/>
          <w:szCs w:val="32"/>
        </w:rPr>
        <w:t>基金、种子基金，访问学者制度，科学普及，</w:t>
      </w:r>
      <w:r>
        <w:rPr>
          <w:rFonts w:ascii="仿宋" w:eastAsia="仿宋" w:hAnsi="仿宋" w:cs="仿宋_GB2312"/>
          <w:sz w:val="32"/>
          <w:szCs w:val="32"/>
        </w:rPr>
        <w:t>日常运行管理</w:t>
      </w:r>
      <w:r>
        <w:rPr>
          <w:rFonts w:ascii="仿宋" w:eastAsia="仿宋" w:hAnsi="仿宋" w:cs="仿宋_GB2312" w:hint="eastAsia"/>
          <w:sz w:val="32"/>
          <w:szCs w:val="32"/>
        </w:rPr>
        <w:t>及对社会开放等。</w:t>
      </w:r>
    </w:p>
    <w:p w:rsidR="00445AFF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 w:hint="eastAsia"/>
          <w:sz w:val="32"/>
          <w:szCs w:val="32"/>
        </w:rPr>
        <w:t>4.</w:t>
      </w:r>
      <w:r w:rsidR="001B6B79">
        <w:rPr>
          <w:rFonts w:ascii="仿宋" w:eastAsia="仿宋" w:hAnsi="仿宋" w:cs="Times New Roman"/>
          <w:sz w:val="32"/>
          <w:szCs w:val="32"/>
        </w:rPr>
        <w:t>5</w:t>
      </w:r>
      <w:r w:rsidRPr="00EA460E">
        <w:rPr>
          <w:rFonts w:ascii="仿宋" w:eastAsia="仿宋" w:hAnsi="仿宋" w:cs="Times New Roman" w:hint="eastAsia"/>
          <w:sz w:val="32"/>
          <w:szCs w:val="32"/>
        </w:rPr>
        <w:t xml:space="preserve"> 人文交流与创新文化</w:t>
      </w:r>
    </w:p>
    <w:p w:rsidR="00445AFF" w:rsidRDefault="00445AFF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五、未来三年建设计划、预期成效和考核指标</w:t>
      </w:r>
    </w:p>
    <w:p w:rsidR="001B6B79" w:rsidRPr="001B6B79" w:rsidRDefault="001B6B79" w:rsidP="001B6B79">
      <w:pPr>
        <w:spacing w:line="640" w:lineRule="exact"/>
        <w:ind w:firstLine="57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围绕建设总体目标和任务，重点说明未来三年在学科建设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与人才培养、科学研究与协同创新、团队建设与人才队伍、科研条件与基础设施、国际化氛围与创新文化、管理体制与运行机制等方面的</w:t>
      </w:r>
      <w:r w:rsidRPr="00BB4F64">
        <w:rPr>
          <w:rFonts w:ascii="仿宋" w:eastAsia="仿宋" w:hAnsi="仿宋" w:cs="仿宋_GB2312" w:hint="eastAsia"/>
          <w:sz w:val="32"/>
          <w:szCs w:val="32"/>
        </w:rPr>
        <w:t>实施计划、</w:t>
      </w:r>
      <w:r>
        <w:rPr>
          <w:rFonts w:ascii="仿宋" w:eastAsia="仿宋" w:hAnsi="仿宋" w:cs="仿宋_GB2312" w:hint="eastAsia"/>
          <w:sz w:val="32"/>
          <w:szCs w:val="32"/>
        </w:rPr>
        <w:t>预期成效和主要</w:t>
      </w:r>
      <w:r w:rsidRPr="00BB4F64">
        <w:rPr>
          <w:rFonts w:ascii="仿宋" w:eastAsia="仿宋" w:hAnsi="仿宋" w:cs="仿宋_GB2312" w:hint="eastAsia"/>
          <w:sz w:val="32"/>
          <w:szCs w:val="32"/>
        </w:rPr>
        <w:t>考核指标。</w:t>
      </w:r>
    </w:p>
    <w:p w:rsidR="00445AFF" w:rsidRPr="009C0390" w:rsidRDefault="00445AFF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六、其他需要说明的问题</w:t>
      </w:r>
    </w:p>
    <w:p w:rsidR="00445AFF" w:rsidRPr="009C0390" w:rsidRDefault="00445AFF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七、主管部门意见</w:t>
      </w:r>
    </w:p>
    <w:p w:rsidR="00445AFF" w:rsidRPr="009C0390" w:rsidRDefault="00445AFF" w:rsidP="001B6B79">
      <w:pPr>
        <w:widowControl/>
        <w:spacing w:line="6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C039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八、相关附件和证明材料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.1 </w:t>
      </w:r>
      <w:r w:rsidRPr="00EA460E">
        <w:rPr>
          <w:rFonts w:ascii="仿宋" w:eastAsia="仿宋" w:hAnsi="仿宋" w:cs="Times New Roman" w:hint="eastAsia"/>
          <w:sz w:val="32"/>
          <w:szCs w:val="32"/>
        </w:rPr>
        <w:t>合作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协议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.2 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已开展相关机制体制改革的文件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.3 </w:t>
      </w:r>
      <w:r w:rsidRPr="00EA460E">
        <w:rPr>
          <w:rFonts w:ascii="仿宋" w:eastAsia="仿宋" w:hAnsi="仿宋" w:cs="Times New Roman" w:hint="eastAsia"/>
          <w:sz w:val="32"/>
          <w:szCs w:val="32"/>
        </w:rPr>
        <w:t>联合实验室固定人员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聘任协议（合同）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.4 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代表性成效（附表</w:t>
      </w:r>
      <w:r w:rsidR="00A0550C" w:rsidRPr="00EA460E">
        <w:rPr>
          <w:rFonts w:ascii="仿宋" w:eastAsia="仿宋" w:hAnsi="仿宋" w:cs="Times New Roman"/>
          <w:sz w:val="32"/>
          <w:szCs w:val="32"/>
        </w:rPr>
        <w:t>1-7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）及佐证材料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.5 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资源汇聚（附表</w:t>
      </w:r>
      <w:r w:rsidR="00A0550C"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）及佐证材料</w:t>
      </w:r>
    </w:p>
    <w:p w:rsidR="00A0550C" w:rsidRPr="00EA460E" w:rsidRDefault="00445AFF" w:rsidP="001B6B79">
      <w:pPr>
        <w:pStyle w:val="ae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A460E">
        <w:rPr>
          <w:rFonts w:ascii="仿宋" w:eastAsia="仿宋" w:hAnsi="仿宋" w:cs="Times New Roman"/>
          <w:sz w:val="32"/>
          <w:szCs w:val="32"/>
        </w:rPr>
        <w:t>8</w:t>
      </w:r>
      <w:r w:rsidR="00A0550C" w:rsidRPr="00EA460E">
        <w:rPr>
          <w:rFonts w:ascii="仿宋" w:eastAsia="仿宋" w:hAnsi="仿宋" w:cs="Times New Roman"/>
          <w:sz w:val="32"/>
          <w:szCs w:val="32"/>
        </w:rPr>
        <w:t xml:space="preserve">.6 </w:t>
      </w:r>
      <w:r w:rsidR="00A0550C" w:rsidRPr="00EA460E">
        <w:rPr>
          <w:rFonts w:ascii="仿宋" w:eastAsia="仿宋" w:hAnsi="仿宋" w:cs="Times New Roman" w:hint="eastAsia"/>
          <w:sz w:val="32"/>
          <w:szCs w:val="32"/>
        </w:rPr>
        <w:t>其他相关材料</w:t>
      </w:r>
    </w:p>
    <w:sectPr w:rsidR="00A0550C" w:rsidRPr="00EA460E" w:rsidSect="00F638EE">
      <w:pgSz w:w="11906" w:h="16838"/>
      <w:pgMar w:top="1440" w:right="1588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8D" w:rsidRDefault="0069628D" w:rsidP="00672DC6">
      <w:r>
        <w:separator/>
      </w:r>
    </w:p>
  </w:endnote>
  <w:endnote w:type="continuationSeparator" w:id="0">
    <w:p w:rsidR="0069628D" w:rsidRDefault="0069628D" w:rsidP="0067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335570"/>
      <w:docPartObj>
        <w:docPartGallery w:val="Page Numbers (Bottom of Page)"/>
        <w:docPartUnique/>
      </w:docPartObj>
    </w:sdtPr>
    <w:sdtEndPr/>
    <w:sdtContent>
      <w:p w:rsidR="00F638EE" w:rsidRDefault="0069628D">
        <w:pPr>
          <w:pStyle w:val="a7"/>
          <w:jc w:val="center"/>
        </w:pPr>
      </w:p>
    </w:sdtContent>
  </w:sdt>
  <w:p w:rsidR="000C4E3E" w:rsidRDefault="000C4E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EE" w:rsidRDefault="00F638EE">
    <w:pPr>
      <w:pStyle w:val="a7"/>
      <w:jc w:val="center"/>
    </w:pPr>
  </w:p>
  <w:p w:rsidR="00F638EE" w:rsidRDefault="00F638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309842"/>
      <w:docPartObj>
        <w:docPartGallery w:val="Page Numbers (Bottom of Page)"/>
        <w:docPartUnique/>
      </w:docPartObj>
    </w:sdtPr>
    <w:sdtEndPr/>
    <w:sdtContent>
      <w:p w:rsidR="00F638EE" w:rsidRDefault="000024E2">
        <w:pPr>
          <w:pStyle w:val="a7"/>
          <w:jc w:val="center"/>
        </w:pPr>
        <w:r>
          <w:fldChar w:fldCharType="begin"/>
        </w:r>
        <w:r w:rsidR="00F638EE">
          <w:instrText>PAGE   \* MERGEFORMAT</w:instrText>
        </w:r>
        <w:r>
          <w:fldChar w:fldCharType="separate"/>
        </w:r>
        <w:r w:rsidR="00F84DBF" w:rsidRPr="00F84DBF">
          <w:rPr>
            <w:noProof/>
            <w:lang w:val="zh-CN"/>
          </w:rPr>
          <w:t>I</w:t>
        </w:r>
        <w:r>
          <w:fldChar w:fldCharType="end"/>
        </w:r>
      </w:p>
    </w:sdtContent>
  </w:sdt>
  <w:p w:rsidR="00F638EE" w:rsidRDefault="00F638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8D" w:rsidRDefault="0069628D" w:rsidP="00672DC6">
      <w:r>
        <w:separator/>
      </w:r>
    </w:p>
  </w:footnote>
  <w:footnote w:type="continuationSeparator" w:id="0">
    <w:p w:rsidR="0069628D" w:rsidRDefault="0069628D" w:rsidP="0067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3E" w:rsidRDefault="000C4E3E" w:rsidP="000E5E6D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896"/>
    <w:multiLevelType w:val="hybridMultilevel"/>
    <w:tmpl w:val="1ABAC438"/>
    <w:lvl w:ilvl="0" w:tplc="704A6B4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03EE7877"/>
    <w:multiLevelType w:val="hybridMultilevel"/>
    <w:tmpl w:val="88943D9C"/>
    <w:lvl w:ilvl="0" w:tplc="F83A8F7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 w15:restartNumberingAfterBreak="0">
    <w:nsid w:val="0B23690E"/>
    <w:multiLevelType w:val="hybridMultilevel"/>
    <w:tmpl w:val="5F1AEAD6"/>
    <w:lvl w:ilvl="0" w:tplc="791A3AD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 w15:restartNumberingAfterBreak="0">
    <w:nsid w:val="0F920446"/>
    <w:multiLevelType w:val="hybridMultilevel"/>
    <w:tmpl w:val="7B029A4E"/>
    <w:lvl w:ilvl="0" w:tplc="4F246A4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 w15:restartNumberingAfterBreak="0">
    <w:nsid w:val="1B303D36"/>
    <w:multiLevelType w:val="hybridMultilevel"/>
    <w:tmpl w:val="DD3CCDAC"/>
    <w:lvl w:ilvl="0" w:tplc="17626AB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 w15:restartNumberingAfterBreak="0">
    <w:nsid w:val="4529707D"/>
    <w:multiLevelType w:val="hybridMultilevel"/>
    <w:tmpl w:val="74F2DFA6"/>
    <w:lvl w:ilvl="0" w:tplc="FF7CE1A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 w15:restartNumberingAfterBreak="0">
    <w:nsid w:val="4C232FBE"/>
    <w:multiLevelType w:val="hybridMultilevel"/>
    <w:tmpl w:val="DD3CFCC6"/>
    <w:lvl w:ilvl="0" w:tplc="4A32C0B2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 w15:restartNumberingAfterBreak="0">
    <w:nsid w:val="63EA57F3"/>
    <w:multiLevelType w:val="hybridMultilevel"/>
    <w:tmpl w:val="958E154E"/>
    <w:lvl w:ilvl="0" w:tplc="D3641ED0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6BC8363B"/>
    <w:multiLevelType w:val="hybridMultilevel"/>
    <w:tmpl w:val="55EEE1C4"/>
    <w:lvl w:ilvl="0" w:tplc="09A42FA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A1554C3"/>
    <w:multiLevelType w:val="hybridMultilevel"/>
    <w:tmpl w:val="5D727AF2"/>
    <w:lvl w:ilvl="0" w:tplc="81E0022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293"/>
    <w:rsid w:val="00000700"/>
    <w:rsid w:val="000017AB"/>
    <w:rsid w:val="000018C6"/>
    <w:rsid w:val="00001DD7"/>
    <w:rsid w:val="000024E2"/>
    <w:rsid w:val="00005B4D"/>
    <w:rsid w:val="00005E94"/>
    <w:rsid w:val="000067EF"/>
    <w:rsid w:val="00020694"/>
    <w:rsid w:val="0002118A"/>
    <w:rsid w:val="00021939"/>
    <w:rsid w:val="00027653"/>
    <w:rsid w:val="00027AC8"/>
    <w:rsid w:val="00027F73"/>
    <w:rsid w:val="00027F97"/>
    <w:rsid w:val="00036409"/>
    <w:rsid w:val="00037CF1"/>
    <w:rsid w:val="00040287"/>
    <w:rsid w:val="00042A04"/>
    <w:rsid w:val="000453F8"/>
    <w:rsid w:val="0005545B"/>
    <w:rsid w:val="000566C8"/>
    <w:rsid w:val="000576E5"/>
    <w:rsid w:val="00057881"/>
    <w:rsid w:val="000578A1"/>
    <w:rsid w:val="000615A0"/>
    <w:rsid w:val="00063EF1"/>
    <w:rsid w:val="000646BB"/>
    <w:rsid w:val="00065D66"/>
    <w:rsid w:val="0007010F"/>
    <w:rsid w:val="00070A1A"/>
    <w:rsid w:val="00070C51"/>
    <w:rsid w:val="0008292D"/>
    <w:rsid w:val="0008344A"/>
    <w:rsid w:val="000843C1"/>
    <w:rsid w:val="00084815"/>
    <w:rsid w:val="000863CF"/>
    <w:rsid w:val="00092E5C"/>
    <w:rsid w:val="00093228"/>
    <w:rsid w:val="00093A4A"/>
    <w:rsid w:val="00094FF2"/>
    <w:rsid w:val="00095D91"/>
    <w:rsid w:val="00096C9B"/>
    <w:rsid w:val="000A032F"/>
    <w:rsid w:val="000A31DA"/>
    <w:rsid w:val="000B26B3"/>
    <w:rsid w:val="000B4455"/>
    <w:rsid w:val="000B546A"/>
    <w:rsid w:val="000B5755"/>
    <w:rsid w:val="000B5E79"/>
    <w:rsid w:val="000B629E"/>
    <w:rsid w:val="000B793A"/>
    <w:rsid w:val="000C0563"/>
    <w:rsid w:val="000C2474"/>
    <w:rsid w:val="000C4E3E"/>
    <w:rsid w:val="000C54D0"/>
    <w:rsid w:val="000D0C4A"/>
    <w:rsid w:val="000D3B98"/>
    <w:rsid w:val="000D5849"/>
    <w:rsid w:val="000E17FE"/>
    <w:rsid w:val="000E19D8"/>
    <w:rsid w:val="000E1E3B"/>
    <w:rsid w:val="000E3118"/>
    <w:rsid w:val="000E5E6D"/>
    <w:rsid w:val="000E62A0"/>
    <w:rsid w:val="000E6A23"/>
    <w:rsid w:val="000E7171"/>
    <w:rsid w:val="000F2440"/>
    <w:rsid w:val="000F2F2D"/>
    <w:rsid w:val="000F58B0"/>
    <w:rsid w:val="0010056C"/>
    <w:rsid w:val="0010106D"/>
    <w:rsid w:val="0010639A"/>
    <w:rsid w:val="00107DC7"/>
    <w:rsid w:val="00113038"/>
    <w:rsid w:val="00117CB8"/>
    <w:rsid w:val="001223C5"/>
    <w:rsid w:val="001260FB"/>
    <w:rsid w:val="001267F2"/>
    <w:rsid w:val="001315CE"/>
    <w:rsid w:val="0013239F"/>
    <w:rsid w:val="001335CC"/>
    <w:rsid w:val="0013574D"/>
    <w:rsid w:val="001405A0"/>
    <w:rsid w:val="00145A29"/>
    <w:rsid w:val="001468DC"/>
    <w:rsid w:val="001470BE"/>
    <w:rsid w:val="00150BB8"/>
    <w:rsid w:val="00154FFA"/>
    <w:rsid w:val="0015503B"/>
    <w:rsid w:val="00163DE1"/>
    <w:rsid w:val="0016447C"/>
    <w:rsid w:val="00164951"/>
    <w:rsid w:val="00166854"/>
    <w:rsid w:val="001721D9"/>
    <w:rsid w:val="00173F04"/>
    <w:rsid w:val="001743A9"/>
    <w:rsid w:val="00175F62"/>
    <w:rsid w:val="00182195"/>
    <w:rsid w:val="00182611"/>
    <w:rsid w:val="00182992"/>
    <w:rsid w:val="00184412"/>
    <w:rsid w:val="001875CD"/>
    <w:rsid w:val="00191C34"/>
    <w:rsid w:val="00191E44"/>
    <w:rsid w:val="00193E5A"/>
    <w:rsid w:val="0019421A"/>
    <w:rsid w:val="00194545"/>
    <w:rsid w:val="001948D1"/>
    <w:rsid w:val="00194BD9"/>
    <w:rsid w:val="0019535A"/>
    <w:rsid w:val="00195D5D"/>
    <w:rsid w:val="00196428"/>
    <w:rsid w:val="001A1D12"/>
    <w:rsid w:val="001A427D"/>
    <w:rsid w:val="001A466A"/>
    <w:rsid w:val="001A58B7"/>
    <w:rsid w:val="001A731E"/>
    <w:rsid w:val="001A7A85"/>
    <w:rsid w:val="001B11A8"/>
    <w:rsid w:val="001B1231"/>
    <w:rsid w:val="001B2958"/>
    <w:rsid w:val="001B2B42"/>
    <w:rsid w:val="001B5772"/>
    <w:rsid w:val="001B6B79"/>
    <w:rsid w:val="001C094E"/>
    <w:rsid w:val="001C207D"/>
    <w:rsid w:val="001C288E"/>
    <w:rsid w:val="001C47E8"/>
    <w:rsid w:val="001C4E7C"/>
    <w:rsid w:val="001C7A95"/>
    <w:rsid w:val="001C7BF9"/>
    <w:rsid w:val="001D0169"/>
    <w:rsid w:val="001D116F"/>
    <w:rsid w:val="001D2F91"/>
    <w:rsid w:val="001D6555"/>
    <w:rsid w:val="001E0DCD"/>
    <w:rsid w:val="001E111F"/>
    <w:rsid w:val="001E12DE"/>
    <w:rsid w:val="001E2D3F"/>
    <w:rsid w:val="001E3CE1"/>
    <w:rsid w:val="001E4F8A"/>
    <w:rsid w:val="001E5293"/>
    <w:rsid w:val="001E6EEF"/>
    <w:rsid w:val="001E6F51"/>
    <w:rsid w:val="001F0B0F"/>
    <w:rsid w:val="001F0C79"/>
    <w:rsid w:val="001F3FDD"/>
    <w:rsid w:val="001F4168"/>
    <w:rsid w:val="001F47E1"/>
    <w:rsid w:val="001F4ABC"/>
    <w:rsid w:val="00203E6D"/>
    <w:rsid w:val="0020572E"/>
    <w:rsid w:val="00206613"/>
    <w:rsid w:val="00206C08"/>
    <w:rsid w:val="00206FCA"/>
    <w:rsid w:val="00210248"/>
    <w:rsid w:val="00211E26"/>
    <w:rsid w:val="00211FE1"/>
    <w:rsid w:val="002123F1"/>
    <w:rsid w:val="002137D4"/>
    <w:rsid w:val="00214401"/>
    <w:rsid w:val="0021518F"/>
    <w:rsid w:val="002232C3"/>
    <w:rsid w:val="00230036"/>
    <w:rsid w:val="0023231B"/>
    <w:rsid w:val="00234BCF"/>
    <w:rsid w:val="0023667E"/>
    <w:rsid w:val="00246C2E"/>
    <w:rsid w:val="0024789E"/>
    <w:rsid w:val="00251FE1"/>
    <w:rsid w:val="002522E9"/>
    <w:rsid w:val="00253FB4"/>
    <w:rsid w:val="00255F00"/>
    <w:rsid w:val="00256DF5"/>
    <w:rsid w:val="002571B6"/>
    <w:rsid w:val="002572D6"/>
    <w:rsid w:val="0026470B"/>
    <w:rsid w:val="00264C8E"/>
    <w:rsid w:val="00270F40"/>
    <w:rsid w:val="0027547E"/>
    <w:rsid w:val="0028070F"/>
    <w:rsid w:val="00283308"/>
    <w:rsid w:val="002835F0"/>
    <w:rsid w:val="00283641"/>
    <w:rsid w:val="00284E72"/>
    <w:rsid w:val="00284F6B"/>
    <w:rsid w:val="00285EB6"/>
    <w:rsid w:val="002863B0"/>
    <w:rsid w:val="0029079D"/>
    <w:rsid w:val="00290E45"/>
    <w:rsid w:val="00291F6F"/>
    <w:rsid w:val="00293B31"/>
    <w:rsid w:val="002947EF"/>
    <w:rsid w:val="00296214"/>
    <w:rsid w:val="002A34E2"/>
    <w:rsid w:val="002B10F0"/>
    <w:rsid w:val="002B7511"/>
    <w:rsid w:val="002B7F22"/>
    <w:rsid w:val="002C00F3"/>
    <w:rsid w:val="002C06FC"/>
    <w:rsid w:val="002C1349"/>
    <w:rsid w:val="002C738D"/>
    <w:rsid w:val="002D21EE"/>
    <w:rsid w:val="002D2D36"/>
    <w:rsid w:val="002D3835"/>
    <w:rsid w:val="002D5B11"/>
    <w:rsid w:val="002D7D69"/>
    <w:rsid w:val="002E1073"/>
    <w:rsid w:val="002E15E5"/>
    <w:rsid w:val="002E6540"/>
    <w:rsid w:val="002F06EA"/>
    <w:rsid w:val="002F1AE6"/>
    <w:rsid w:val="002F2769"/>
    <w:rsid w:val="002F591B"/>
    <w:rsid w:val="002F6DFF"/>
    <w:rsid w:val="0030083E"/>
    <w:rsid w:val="003010AD"/>
    <w:rsid w:val="00302F9B"/>
    <w:rsid w:val="00303C2D"/>
    <w:rsid w:val="00304813"/>
    <w:rsid w:val="00305915"/>
    <w:rsid w:val="00306699"/>
    <w:rsid w:val="0031255A"/>
    <w:rsid w:val="00312648"/>
    <w:rsid w:val="00316BD2"/>
    <w:rsid w:val="00316F4F"/>
    <w:rsid w:val="00317AFA"/>
    <w:rsid w:val="0032052B"/>
    <w:rsid w:val="00322748"/>
    <w:rsid w:val="00331376"/>
    <w:rsid w:val="00333F02"/>
    <w:rsid w:val="00334D36"/>
    <w:rsid w:val="00336947"/>
    <w:rsid w:val="00341FEB"/>
    <w:rsid w:val="00344838"/>
    <w:rsid w:val="0034725F"/>
    <w:rsid w:val="003474D3"/>
    <w:rsid w:val="00347B61"/>
    <w:rsid w:val="003502EB"/>
    <w:rsid w:val="00350C33"/>
    <w:rsid w:val="00351E9E"/>
    <w:rsid w:val="00353421"/>
    <w:rsid w:val="00353835"/>
    <w:rsid w:val="0036272C"/>
    <w:rsid w:val="00364233"/>
    <w:rsid w:val="00367B82"/>
    <w:rsid w:val="00370A0A"/>
    <w:rsid w:val="0037136C"/>
    <w:rsid w:val="00371B95"/>
    <w:rsid w:val="0037269A"/>
    <w:rsid w:val="00373E42"/>
    <w:rsid w:val="0037474D"/>
    <w:rsid w:val="003763AA"/>
    <w:rsid w:val="00376CE7"/>
    <w:rsid w:val="00381842"/>
    <w:rsid w:val="003863B4"/>
    <w:rsid w:val="00390502"/>
    <w:rsid w:val="003907E1"/>
    <w:rsid w:val="00397D33"/>
    <w:rsid w:val="003A0517"/>
    <w:rsid w:val="003A1586"/>
    <w:rsid w:val="003A2196"/>
    <w:rsid w:val="003A2843"/>
    <w:rsid w:val="003A4CA7"/>
    <w:rsid w:val="003A4D99"/>
    <w:rsid w:val="003A7039"/>
    <w:rsid w:val="003A788B"/>
    <w:rsid w:val="003B0CB2"/>
    <w:rsid w:val="003B314F"/>
    <w:rsid w:val="003B41F6"/>
    <w:rsid w:val="003B7BE0"/>
    <w:rsid w:val="003C299E"/>
    <w:rsid w:val="003C331A"/>
    <w:rsid w:val="003C53BB"/>
    <w:rsid w:val="003C5ADC"/>
    <w:rsid w:val="003C63B0"/>
    <w:rsid w:val="003C69F9"/>
    <w:rsid w:val="003C6EEC"/>
    <w:rsid w:val="003D1A18"/>
    <w:rsid w:val="003D437A"/>
    <w:rsid w:val="003E0308"/>
    <w:rsid w:val="003E06E0"/>
    <w:rsid w:val="003E0843"/>
    <w:rsid w:val="003E31B7"/>
    <w:rsid w:val="003E5BA5"/>
    <w:rsid w:val="003E613A"/>
    <w:rsid w:val="003E6186"/>
    <w:rsid w:val="003F03AE"/>
    <w:rsid w:val="003F4A92"/>
    <w:rsid w:val="00400FAB"/>
    <w:rsid w:val="00410DEE"/>
    <w:rsid w:val="004111B7"/>
    <w:rsid w:val="0041342C"/>
    <w:rsid w:val="00413DC8"/>
    <w:rsid w:val="00414845"/>
    <w:rsid w:val="00414DCA"/>
    <w:rsid w:val="00421499"/>
    <w:rsid w:val="00421FFD"/>
    <w:rsid w:val="00424577"/>
    <w:rsid w:val="00426BCF"/>
    <w:rsid w:val="00426BD4"/>
    <w:rsid w:val="00430BFF"/>
    <w:rsid w:val="00432B5D"/>
    <w:rsid w:val="00434566"/>
    <w:rsid w:val="00434702"/>
    <w:rsid w:val="00435684"/>
    <w:rsid w:val="0043597A"/>
    <w:rsid w:val="00440DCD"/>
    <w:rsid w:val="0044279F"/>
    <w:rsid w:val="00445127"/>
    <w:rsid w:val="00445AFF"/>
    <w:rsid w:val="0045092B"/>
    <w:rsid w:val="00453958"/>
    <w:rsid w:val="00454EEB"/>
    <w:rsid w:val="00455366"/>
    <w:rsid w:val="004553E6"/>
    <w:rsid w:val="00460AB1"/>
    <w:rsid w:val="0046449C"/>
    <w:rsid w:val="004747EC"/>
    <w:rsid w:val="00481D22"/>
    <w:rsid w:val="0048217C"/>
    <w:rsid w:val="004830A8"/>
    <w:rsid w:val="004903EB"/>
    <w:rsid w:val="004926BF"/>
    <w:rsid w:val="00493727"/>
    <w:rsid w:val="00495501"/>
    <w:rsid w:val="004974BC"/>
    <w:rsid w:val="004A3D9C"/>
    <w:rsid w:val="004B3CA5"/>
    <w:rsid w:val="004B7B44"/>
    <w:rsid w:val="004C0B66"/>
    <w:rsid w:val="004C3E30"/>
    <w:rsid w:val="004C771F"/>
    <w:rsid w:val="004D16CE"/>
    <w:rsid w:val="004D1C7E"/>
    <w:rsid w:val="004D2E94"/>
    <w:rsid w:val="004D7172"/>
    <w:rsid w:val="004D7A5B"/>
    <w:rsid w:val="004E18B0"/>
    <w:rsid w:val="004E645B"/>
    <w:rsid w:val="004E6FB9"/>
    <w:rsid w:val="004F0D75"/>
    <w:rsid w:val="004F4C2B"/>
    <w:rsid w:val="00500DB1"/>
    <w:rsid w:val="00500EFF"/>
    <w:rsid w:val="00503254"/>
    <w:rsid w:val="00504581"/>
    <w:rsid w:val="00505093"/>
    <w:rsid w:val="00507A02"/>
    <w:rsid w:val="0051160E"/>
    <w:rsid w:val="00515B5F"/>
    <w:rsid w:val="005204BA"/>
    <w:rsid w:val="00521B5F"/>
    <w:rsid w:val="005312BA"/>
    <w:rsid w:val="005325FA"/>
    <w:rsid w:val="005341D3"/>
    <w:rsid w:val="00536BEA"/>
    <w:rsid w:val="00540B17"/>
    <w:rsid w:val="00542BF1"/>
    <w:rsid w:val="00544F5F"/>
    <w:rsid w:val="005470A8"/>
    <w:rsid w:val="00547E90"/>
    <w:rsid w:val="0055037F"/>
    <w:rsid w:val="00553576"/>
    <w:rsid w:val="0055510F"/>
    <w:rsid w:val="005619FD"/>
    <w:rsid w:val="00561A13"/>
    <w:rsid w:val="005646E3"/>
    <w:rsid w:val="00565321"/>
    <w:rsid w:val="005660BF"/>
    <w:rsid w:val="005708CE"/>
    <w:rsid w:val="00571265"/>
    <w:rsid w:val="00571320"/>
    <w:rsid w:val="00571AF0"/>
    <w:rsid w:val="0057253F"/>
    <w:rsid w:val="00577D78"/>
    <w:rsid w:val="0058369D"/>
    <w:rsid w:val="005858A8"/>
    <w:rsid w:val="0059329E"/>
    <w:rsid w:val="00593640"/>
    <w:rsid w:val="00595A3B"/>
    <w:rsid w:val="00596387"/>
    <w:rsid w:val="0059656B"/>
    <w:rsid w:val="005A002F"/>
    <w:rsid w:val="005A0C7B"/>
    <w:rsid w:val="005A0E3A"/>
    <w:rsid w:val="005A22FE"/>
    <w:rsid w:val="005A24B8"/>
    <w:rsid w:val="005A2B49"/>
    <w:rsid w:val="005B0806"/>
    <w:rsid w:val="005B23C2"/>
    <w:rsid w:val="005B254E"/>
    <w:rsid w:val="005B2CB0"/>
    <w:rsid w:val="005B31D2"/>
    <w:rsid w:val="005B3EBC"/>
    <w:rsid w:val="005B44CC"/>
    <w:rsid w:val="005B653D"/>
    <w:rsid w:val="005B6779"/>
    <w:rsid w:val="005B6C76"/>
    <w:rsid w:val="005C1656"/>
    <w:rsid w:val="005C4846"/>
    <w:rsid w:val="005C62AF"/>
    <w:rsid w:val="005C7420"/>
    <w:rsid w:val="005D0A38"/>
    <w:rsid w:val="005D35FE"/>
    <w:rsid w:val="005D40A9"/>
    <w:rsid w:val="005D64EE"/>
    <w:rsid w:val="005D6DCE"/>
    <w:rsid w:val="005D7B6E"/>
    <w:rsid w:val="005E19CA"/>
    <w:rsid w:val="005E2748"/>
    <w:rsid w:val="005E2992"/>
    <w:rsid w:val="005E7C1C"/>
    <w:rsid w:val="005E7E82"/>
    <w:rsid w:val="005F0DE5"/>
    <w:rsid w:val="005F21EE"/>
    <w:rsid w:val="005F38E1"/>
    <w:rsid w:val="005F70EC"/>
    <w:rsid w:val="00600331"/>
    <w:rsid w:val="00601075"/>
    <w:rsid w:val="00603CFD"/>
    <w:rsid w:val="00605141"/>
    <w:rsid w:val="00611E4A"/>
    <w:rsid w:val="006125B8"/>
    <w:rsid w:val="00612B27"/>
    <w:rsid w:val="00613DBC"/>
    <w:rsid w:val="00615432"/>
    <w:rsid w:val="00616AF7"/>
    <w:rsid w:val="0062166E"/>
    <w:rsid w:val="006239DB"/>
    <w:rsid w:val="00625E0D"/>
    <w:rsid w:val="00630B82"/>
    <w:rsid w:val="00631941"/>
    <w:rsid w:val="00635C81"/>
    <w:rsid w:val="00642053"/>
    <w:rsid w:val="00644026"/>
    <w:rsid w:val="00646F29"/>
    <w:rsid w:val="00652F04"/>
    <w:rsid w:val="00656B8E"/>
    <w:rsid w:val="006601E0"/>
    <w:rsid w:val="00660296"/>
    <w:rsid w:val="00663BC1"/>
    <w:rsid w:val="00663EA9"/>
    <w:rsid w:val="00664DE9"/>
    <w:rsid w:val="00665F67"/>
    <w:rsid w:val="00670920"/>
    <w:rsid w:val="00672DC6"/>
    <w:rsid w:val="0067738A"/>
    <w:rsid w:val="00677F79"/>
    <w:rsid w:val="00680261"/>
    <w:rsid w:val="0068768D"/>
    <w:rsid w:val="006917B7"/>
    <w:rsid w:val="00692F25"/>
    <w:rsid w:val="00693A78"/>
    <w:rsid w:val="0069478E"/>
    <w:rsid w:val="00696192"/>
    <w:rsid w:val="0069628D"/>
    <w:rsid w:val="006A4B18"/>
    <w:rsid w:val="006A5717"/>
    <w:rsid w:val="006A7ED4"/>
    <w:rsid w:val="006B05E6"/>
    <w:rsid w:val="006B07A1"/>
    <w:rsid w:val="006B09F3"/>
    <w:rsid w:val="006B1BE0"/>
    <w:rsid w:val="006B42AD"/>
    <w:rsid w:val="006B7089"/>
    <w:rsid w:val="006B7671"/>
    <w:rsid w:val="006C12B1"/>
    <w:rsid w:val="006C3DA2"/>
    <w:rsid w:val="006C54B1"/>
    <w:rsid w:val="006C6A13"/>
    <w:rsid w:val="006D34BD"/>
    <w:rsid w:val="006E0307"/>
    <w:rsid w:val="006E1952"/>
    <w:rsid w:val="006E2E4B"/>
    <w:rsid w:val="006E6F90"/>
    <w:rsid w:val="006E72EF"/>
    <w:rsid w:val="006E7E7F"/>
    <w:rsid w:val="006F17C8"/>
    <w:rsid w:val="006F1990"/>
    <w:rsid w:val="006F287E"/>
    <w:rsid w:val="006F7C80"/>
    <w:rsid w:val="007028F1"/>
    <w:rsid w:val="00710D70"/>
    <w:rsid w:val="00711E69"/>
    <w:rsid w:val="00713342"/>
    <w:rsid w:val="00721974"/>
    <w:rsid w:val="00721ED2"/>
    <w:rsid w:val="00722496"/>
    <w:rsid w:val="00731ED1"/>
    <w:rsid w:val="007337CB"/>
    <w:rsid w:val="00735A3B"/>
    <w:rsid w:val="0073634B"/>
    <w:rsid w:val="00745893"/>
    <w:rsid w:val="00750586"/>
    <w:rsid w:val="00750683"/>
    <w:rsid w:val="00750E56"/>
    <w:rsid w:val="0075120C"/>
    <w:rsid w:val="007531E9"/>
    <w:rsid w:val="0075764F"/>
    <w:rsid w:val="00760ED4"/>
    <w:rsid w:val="00761ABF"/>
    <w:rsid w:val="007634B8"/>
    <w:rsid w:val="007638C5"/>
    <w:rsid w:val="00765697"/>
    <w:rsid w:val="00765D0A"/>
    <w:rsid w:val="00766CDA"/>
    <w:rsid w:val="00767839"/>
    <w:rsid w:val="007716A2"/>
    <w:rsid w:val="007731BA"/>
    <w:rsid w:val="007740DC"/>
    <w:rsid w:val="007777BC"/>
    <w:rsid w:val="00780C7E"/>
    <w:rsid w:val="00783208"/>
    <w:rsid w:val="0078331F"/>
    <w:rsid w:val="0078477E"/>
    <w:rsid w:val="00790222"/>
    <w:rsid w:val="00790E0E"/>
    <w:rsid w:val="00791790"/>
    <w:rsid w:val="00792ABC"/>
    <w:rsid w:val="007946F1"/>
    <w:rsid w:val="00794A98"/>
    <w:rsid w:val="0079655E"/>
    <w:rsid w:val="007978E6"/>
    <w:rsid w:val="007A1B6D"/>
    <w:rsid w:val="007A283B"/>
    <w:rsid w:val="007A32E3"/>
    <w:rsid w:val="007A34CC"/>
    <w:rsid w:val="007A46DD"/>
    <w:rsid w:val="007A659D"/>
    <w:rsid w:val="007B2788"/>
    <w:rsid w:val="007B33E7"/>
    <w:rsid w:val="007B4613"/>
    <w:rsid w:val="007B64BE"/>
    <w:rsid w:val="007B6F65"/>
    <w:rsid w:val="007C12D9"/>
    <w:rsid w:val="007C3601"/>
    <w:rsid w:val="007C705B"/>
    <w:rsid w:val="007C7DD1"/>
    <w:rsid w:val="007D2127"/>
    <w:rsid w:val="007D2599"/>
    <w:rsid w:val="007D26E2"/>
    <w:rsid w:val="007D35FC"/>
    <w:rsid w:val="007D40EC"/>
    <w:rsid w:val="007D7F5F"/>
    <w:rsid w:val="007E085D"/>
    <w:rsid w:val="007E1D4B"/>
    <w:rsid w:val="007E3A41"/>
    <w:rsid w:val="007E440C"/>
    <w:rsid w:val="007E5399"/>
    <w:rsid w:val="007E5BB6"/>
    <w:rsid w:val="007E6F8A"/>
    <w:rsid w:val="007F1299"/>
    <w:rsid w:val="007F2F55"/>
    <w:rsid w:val="007F320B"/>
    <w:rsid w:val="00801086"/>
    <w:rsid w:val="00802974"/>
    <w:rsid w:val="00805B17"/>
    <w:rsid w:val="0080674C"/>
    <w:rsid w:val="00807AC2"/>
    <w:rsid w:val="00812C38"/>
    <w:rsid w:val="008142C4"/>
    <w:rsid w:val="00815989"/>
    <w:rsid w:val="00815B84"/>
    <w:rsid w:val="008160C2"/>
    <w:rsid w:val="0082060E"/>
    <w:rsid w:val="00821E38"/>
    <w:rsid w:val="0082331B"/>
    <w:rsid w:val="00826495"/>
    <w:rsid w:val="00826618"/>
    <w:rsid w:val="00834362"/>
    <w:rsid w:val="0084025E"/>
    <w:rsid w:val="0084102A"/>
    <w:rsid w:val="00842FEE"/>
    <w:rsid w:val="00843F0D"/>
    <w:rsid w:val="0084618D"/>
    <w:rsid w:val="00850B10"/>
    <w:rsid w:val="00850D36"/>
    <w:rsid w:val="00861B26"/>
    <w:rsid w:val="00864015"/>
    <w:rsid w:val="0086520E"/>
    <w:rsid w:val="00866008"/>
    <w:rsid w:val="00871EBD"/>
    <w:rsid w:val="00872438"/>
    <w:rsid w:val="00873318"/>
    <w:rsid w:val="0087641C"/>
    <w:rsid w:val="00876C2C"/>
    <w:rsid w:val="008775AF"/>
    <w:rsid w:val="00877CC9"/>
    <w:rsid w:val="00877CD5"/>
    <w:rsid w:val="008804D2"/>
    <w:rsid w:val="008836F0"/>
    <w:rsid w:val="00884094"/>
    <w:rsid w:val="00884CFC"/>
    <w:rsid w:val="00884E6E"/>
    <w:rsid w:val="00885C5C"/>
    <w:rsid w:val="00885DA3"/>
    <w:rsid w:val="00886041"/>
    <w:rsid w:val="008937B0"/>
    <w:rsid w:val="00894980"/>
    <w:rsid w:val="00895124"/>
    <w:rsid w:val="00896AAF"/>
    <w:rsid w:val="00897F28"/>
    <w:rsid w:val="008A0013"/>
    <w:rsid w:val="008A1D63"/>
    <w:rsid w:val="008A7515"/>
    <w:rsid w:val="008B083A"/>
    <w:rsid w:val="008B2B59"/>
    <w:rsid w:val="008B4BC9"/>
    <w:rsid w:val="008B643E"/>
    <w:rsid w:val="008B7F83"/>
    <w:rsid w:val="008C04B8"/>
    <w:rsid w:val="008C0627"/>
    <w:rsid w:val="008C0BFB"/>
    <w:rsid w:val="008C7BFB"/>
    <w:rsid w:val="008D0739"/>
    <w:rsid w:val="008D42CA"/>
    <w:rsid w:val="008D50BC"/>
    <w:rsid w:val="008D5B81"/>
    <w:rsid w:val="008D77D6"/>
    <w:rsid w:val="008D7BA2"/>
    <w:rsid w:val="008E09DD"/>
    <w:rsid w:val="008E0F29"/>
    <w:rsid w:val="008E189B"/>
    <w:rsid w:val="008E23C6"/>
    <w:rsid w:val="008E391B"/>
    <w:rsid w:val="008E3E2C"/>
    <w:rsid w:val="008E6F53"/>
    <w:rsid w:val="008F13DB"/>
    <w:rsid w:val="008F1C46"/>
    <w:rsid w:val="008F3FC7"/>
    <w:rsid w:val="008F6103"/>
    <w:rsid w:val="00900A35"/>
    <w:rsid w:val="00901741"/>
    <w:rsid w:val="009078D6"/>
    <w:rsid w:val="009127B6"/>
    <w:rsid w:val="00913460"/>
    <w:rsid w:val="009138DB"/>
    <w:rsid w:val="00922426"/>
    <w:rsid w:val="009246CC"/>
    <w:rsid w:val="00927DBC"/>
    <w:rsid w:val="009315CC"/>
    <w:rsid w:val="00931BC1"/>
    <w:rsid w:val="009328EA"/>
    <w:rsid w:val="0093327E"/>
    <w:rsid w:val="00933786"/>
    <w:rsid w:val="00933DB4"/>
    <w:rsid w:val="009360C7"/>
    <w:rsid w:val="00936D8E"/>
    <w:rsid w:val="009371CD"/>
    <w:rsid w:val="00937937"/>
    <w:rsid w:val="00940AC9"/>
    <w:rsid w:val="009438A0"/>
    <w:rsid w:val="00943923"/>
    <w:rsid w:val="0094538A"/>
    <w:rsid w:val="009462CC"/>
    <w:rsid w:val="0096173B"/>
    <w:rsid w:val="00963F7B"/>
    <w:rsid w:val="00967D40"/>
    <w:rsid w:val="00977394"/>
    <w:rsid w:val="0097793B"/>
    <w:rsid w:val="00981EE2"/>
    <w:rsid w:val="00981FB3"/>
    <w:rsid w:val="00986234"/>
    <w:rsid w:val="009864B6"/>
    <w:rsid w:val="009868EB"/>
    <w:rsid w:val="00987180"/>
    <w:rsid w:val="00995825"/>
    <w:rsid w:val="00996E2F"/>
    <w:rsid w:val="009A2313"/>
    <w:rsid w:val="009A3773"/>
    <w:rsid w:val="009A56BE"/>
    <w:rsid w:val="009A59D5"/>
    <w:rsid w:val="009A6A17"/>
    <w:rsid w:val="009B08B0"/>
    <w:rsid w:val="009B4057"/>
    <w:rsid w:val="009B53D1"/>
    <w:rsid w:val="009B69AD"/>
    <w:rsid w:val="009C0390"/>
    <w:rsid w:val="009C4A29"/>
    <w:rsid w:val="009C50FB"/>
    <w:rsid w:val="009C71E3"/>
    <w:rsid w:val="009C7E76"/>
    <w:rsid w:val="009C7FB4"/>
    <w:rsid w:val="009D26AB"/>
    <w:rsid w:val="009D6448"/>
    <w:rsid w:val="009E3190"/>
    <w:rsid w:val="009E33AC"/>
    <w:rsid w:val="009E3C1E"/>
    <w:rsid w:val="009E5CE8"/>
    <w:rsid w:val="009E7715"/>
    <w:rsid w:val="009F647E"/>
    <w:rsid w:val="00A01D48"/>
    <w:rsid w:val="00A02706"/>
    <w:rsid w:val="00A03B18"/>
    <w:rsid w:val="00A04253"/>
    <w:rsid w:val="00A0550C"/>
    <w:rsid w:val="00A05553"/>
    <w:rsid w:val="00A104B6"/>
    <w:rsid w:val="00A11A00"/>
    <w:rsid w:val="00A13843"/>
    <w:rsid w:val="00A14050"/>
    <w:rsid w:val="00A17C09"/>
    <w:rsid w:val="00A243DD"/>
    <w:rsid w:val="00A2490D"/>
    <w:rsid w:val="00A251F8"/>
    <w:rsid w:val="00A259BC"/>
    <w:rsid w:val="00A2661B"/>
    <w:rsid w:val="00A333F2"/>
    <w:rsid w:val="00A33897"/>
    <w:rsid w:val="00A34378"/>
    <w:rsid w:val="00A34633"/>
    <w:rsid w:val="00A355CA"/>
    <w:rsid w:val="00A35E69"/>
    <w:rsid w:val="00A3607E"/>
    <w:rsid w:val="00A36D82"/>
    <w:rsid w:val="00A400D8"/>
    <w:rsid w:val="00A4113C"/>
    <w:rsid w:val="00A442A9"/>
    <w:rsid w:val="00A44412"/>
    <w:rsid w:val="00A45F49"/>
    <w:rsid w:val="00A4696F"/>
    <w:rsid w:val="00A502E1"/>
    <w:rsid w:val="00A511E4"/>
    <w:rsid w:val="00A52DDB"/>
    <w:rsid w:val="00A553CB"/>
    <w:rsid w:val="00A5753B"/>
    <w:rsid w:val="00A60E9D"/>
    <w:rsid w:val="00A63D89"/>
    <w:rsid w:val="00A642AD"/>
    <w:rsid w:val="00A64742"/>
    <w:rsid w:val="00A6572C"/>
    <w:rsid w:val="00A658C0"/>
    <w:rsid w:val="00A67502"/>
    <w:rsid w:val="00A71040"/>
    <w:rsid w:val="00A750EB"/>
    <w:rsid w:val="00A75150"/>
    <w:rsid w:val="00A76874"/>
    <w:rsid w:val="00A775BA"/>
    <w:rsid w:val="00A82153"/>
    <w:rsid w:val="00A8265D"/>
    <w:rsid w:val="00A82D3B"/>
    <w:rsid w:val="00A84779"/>
    <w:rsid w:val="00A85239"/>
    <w:rsid w:val="00A9088B"/>
    <w:rsid w:val="00A91360"/>
    <w:rsid w:val="00A947CD"/>
    <w:rsid w:val="00A95438"/>
    <w:rsid w:val="00A9582C"/>
    <w:rsid w:val="00A95D37"/>
    <w:rsid w:val="00A97E78"/>
    <w:rsid w:val="00AA062A"/>
    <w:rsid w:val="00AA0753"/>
    <w:rsid w:val="00AA2BD9"/>
    <w:rsid w:val="00AA377E"/>
    <w:rsid w:val="00AA3945"/>
    <w:rsid w:val="00AA7F57"/>
    <w:rsid w:val="00AB0144"/>
    <w:rsid w:val="00AB2E45"/>
    <w:rsid w:val="00AB323B"/>
    <w:rsid w:val="00AB659A"/>
    <w:rsid w:val="00AC1AF5"/>
    <w:rsid w:val="00AC37D6"/>
    <w:rsid w:val="00AC4E86"/>
    <w:rsid w:val="00AD03CF"/>
    <w:rsid w:val="00AD0651"/>
    <w:rsid w:val="00AD0E47"/>
    <w:rsid w:val="00AD1126"/>
    <w:rsid w:val="00AD363B"/>
    <w:rsid w:val="00AD4301"/>
    <w:rsid w:val="00AD43D0"/>
    <w:rsid w:val="00AD5878"/>
    <w:rsid w:val="00AD7C87"/>
    <w:rsid w:val="00AE245A"/>
    <w:rsid w:val="00AE3AFD"/>
    <w:rsid w:val="00AE7436"/>
    <w:rsid w:val="00AF67EA"/>
    <w:rsid w:val="00AF6FB1"/>
    <w:rsid w:val="00AF7014"/>
    <w:rsid w:val="00AF714B"/>
    <w:rsid w:val="00AF7AF2"/>
    <w:rsid w:val="00AF7BDE"/>
    <w:rsid w:val="00B006E4"/>
    <w:rsid w:val="00B00DAA"/>
    <w:rsid w:val="00B0456B"/>
    <w:rsid w:val="00B04AAF"/>
    <w:rsid w:val="00B116F4"/>
    <w:rsid w:val="00B118A5"/>
    <w:rsid w:val="00B126A0"/>
    <w:rsid w:val="00B1355D"/>
    <w:rsid w:val="00B15037"/>
    <w:rsid w:val="00B16D16"/>
    <w:rsid w:val="00B17B67"/>
    <w:rsid w:val="00B20725"/>
    <w:rsid w:val="00B20920"/>
    <w:rsid w:val="00B2093B"/>
    <w:rsid w:val="00B20E3B"/>
    <w:rsid w:val="00B20F3B"/>
    <w:rsid w:val="00B2218C"/>
    <w:rsid w:val="00B238EB"/>
    <w:rsid w:val="00B239D7"/>
    <w:rsid w:val="00B24041"/>
    <w:rsid w:val="00B26573"/>
    <w:rsid w:val="00B26B1F"/>
    <w:rsid w:val="00B272D0"/>
    <w:rsid w:val="00B274E1"/>
    <w:rsid w:val="00B33E8F"/>
    <w:rsid w:val="00B34C86"/>
    <w:rsid w:val="00B4048B"/>
    <w:rsid w:val="00B41EDA"/>
    <w:rsid w:val="00B43AB5"/>
    <w:rsid w:val="00B4405C"/>
    <w:rsid w:val="00B4589D"/>
    <w:rsid w:val="00B46AC3"/>
    <w:rsid w:val="00B4745F"/>
    <w:rsid w:val="00B479F3"/>
    <w:rsid w:val="00B516A5"/>
    <w:rsid w:val="00B53237"/>
    <w:rsid w:val="00B53398"/>
    <w:rsid w:val="00B54DD3"/>
    <w:rsid w:val="00B55725"/>
    <w:rsid w:val="00B559B0"/>
    <w:rsid w:val="00B62CEC"/>
    <w:rsid w:val="00B64343"/>
    <w:rsid w:val="00B673E7"/>
    <w:rsid w:val="00B710EC"/>
    <w:rsid w:val="00B7169D"/>
    <w:rsid w:val="00B73349"/>
    <w:rsid w:val="00B749CB"/>
    <w:rsid w:val="00B77614"/>
    <w:rsid w:val="00B80BE8"/>
    <w:rsid w:val="00B80FA6"/>
    <w:rsid w:val="00B810A4"/>
    <w:rsid w:val="00B81B97"/>
    <w:rsid w:val="00B83013"/>
    <w:rsid w:val="00B833E0"/>
    <w:rsid w:val="00B84287"/>
    <w:rsid w:val="00B85E59"/>
    <w:rsid w:val="00B86DA2"/>
    <w:rsid w:val="00B87EA9"/>
    <w:rsid w:val="00B901BE"/>
    <w:rsid w:val="00B9515D"/>
    <w:rsid w:val="00B954AD"/>
    <w:rsid w:val="00B95681"/>
    <w:rsid w:val="00B961E3"/>
    <w:rsid w:val="00BA0C1D"/>
    <w:rsid w:val="00BA3E59"/>
    <w:rsid w:val="00BA4194"/>
    <w:rsid w:val="00BA5C3F"/>
    <w:rsid w:val="00BA6E6B"/>
    <w:rsid w:val="00BA7F20"/>
    <w:rsid w:val="00BB03F5"/>
    <w:rsid w:val="00BB0538"/>
    <w:rsid w:val="00BB0A93"/>
    <w:rsid w:val="00BB1290"/>
    <w:rsid w:val="00BB1374"/>
    <w:rsid w:val="00BB18B3"/>
    <w:rsid w:val="00BB2A68"/>
    <w:rsid w:val="00BB31F1"/>
    <w:rsid w:val="00BB3A1C"/>
    <w:rsid w:val="00BB3ABA"/>
    <w:rsid w:val="00BB4170"/>
    <w:rsid w:val="00BB7FDD"/>
    <w:rsid w:val="00BC180A"/>
    <w:rsid w:val="00BC1CE0"/>
    <w:rsid w:val="00BD4539"/>
    <w:rsid w:val="00BD6A2B"/>
    <w:rsid w:val="00BD6B45"/>
    <w:rsid w:val="00BE10CB"/>
    <w:rsid w:val="00BE1758"/>
    <w:rsid w:val="00BE1852"/>
    <w:rsid w:val="00BE291F"/>
    <w:rsid w:val="00BE579D"/>
    <w:rsid w:val="00BE65F6"/>
    <w:rsid w:val="00BE7DF0"/>
    <w:rsid w:val="00BF2DA8"/>
    <w:rsid w:val="00BF3467"/>
    <w:rsid w:val="00C01EFA"/>
    <w:rsid w:val="00C03EB4"/>
    <w:rsid w:val="00C06064"/>
    <w:rsid w:val="00C11A38"/>
    <w:rsid w:val="00C11B35"/>
    <w:rsid w:val="00C12A01"/>
    <w:rsid w:val="00C12D77"/>
    <w:rsid w:val="00C16348"/>
    <w:rsid w:val="00C20BD7"/>
    <w:rsid w:val="00C21259"/>
    <w:rsid w:val="00C23161"/>
    <w:rsid w:val="00C2502B"/>
    <w:rsid w:val="00C2612D"/>
    <w:rsid w:val="00C27221"/>
    <w:rsid w:val="00C32449"/>
    <w:rsid w:val="00C362FB"/>
    <w:rsid w:val="00C36C8B"/>
    <w:rsid w:val="00C36FA1"/>
    <w:rsid w:val="00C373D1"/>
    <w:rsid w:val="00C407FF"/>
    <w:rsid w:val="00C41D03"/>
    <w:rsid w:val="00C431C3"/>
    <w:rsid w:val="00C43555"/>
    <w:rsid w:val="00C4428D"/>
    <w:rsid w:val="00C54CB6"/>
    <w:rsid w:val="00C636BA"/>
    <w:rsid w:val="00C669D0"/>
    <w:rsid w:val="00C67EC4"/>
    <w:rsid w:val="00C702BE"/>
    <w:rsid w:val="00C717A3"/>
    <w:rsid w:val="00C74333"/>
    <w:rsid w:val="00C74421"/>
    <w:rsid w:val="00C761B7"/>
    <w:rsid w:val="00C77332"/>
    <w:rsid w:val="00C823F7"/>
    <w:rsid w:val="00C8338A"/>
    <w:rsid w:val="00C84306"/>
    <w:rsid w:val="00C84EA5"/>
    <w:rsid w:val="00C87A73"/>
    <w:rsid w:val="00C87C18"/>
    <w:rsid w:val="00C91489"/>
    <w:rsid w:val="00CA0110"/>
    <w:rsid w:val="00CA1803"/>
    <w:rsid w:val="00CB0410"/>
    <w:rsid w:val="00CB4870"/>
    <w:rsid w:val="00CB61CE"/>
    <w:rsid w:val="00CB6444"/>
    <w:rsid w:val="00CB6D08"/>
    <w:rsid w:val="00CC0436"/>
    <w:rsid w:val="00CC1425"/>
    <w:rsid w:val="00CC2FC1"/>
    <w:rsid w:val="00CC48E9"/>
    <w:rsid w:val="00CD3EBD"/>
    <w:rsid w:val="00CD6F9B"/>
    <w:rsid w:val="00CE2024"/>
    <w:rsid w:val="00CE2D1A"/>
    <w:rsid w:val="00CE463A"/>
    <w:rsid w:val="00CF3CC3"/>
    <w:rsid w:val="00CF44A9"/>
    <w:rsid w:val="00D00D0B"/>
    <w:rsid w:val="00D01495"/>
    <w:rsid w:val="00D01ACF"/>
    <w:rsid w:val="00D05D62"/>
    <w:rsid w:val="00D06452"/>
    <w:rsid w:val="00D066D6"/>
    <w:rsid w:val="00D073C9"/>
    <w:rsid w:val="00D11976"/>
    <w:rsid w:val="00D12D5D"/>
    <w:rsid w:val="00D15F62"/>
    <w:rsid w:val="00D17376"/>
    <w:rsid w:val="00D17C10"/>
    <w:rsid w:val="00D2164F"/>
    <w:rsid w:val="00D22CC9"/>
    <w:rsid w:val="00D23FCC"/>
    <w:rsid w:val="00D308B7"/>
    <w:rsid w:val="00D311AE"/>
    <w:rsid w:val="00D34E5D"/>
    <w:rsid w:val="00D40CE6"/>
    <w:rsid w:val="00D410B3"/>
    <w:rsid w:val="00D41E87"/>
    <w:rsid w:val="00D433D1"/>
    <w:rsid w:val="00D464CD"/>
    <w:rsid w:val="00D46562"/>
    <w:rsid w:val="00D5362B"/>
    <w:rsid w:val="00D54B50"/>
    <w:rsid w:val="00D5563C"/>
    <w:rsid w:val="00D61B6C"/>
    <w:rsid w:val="00D61CFB"/>
    <w:rsid w:val="00D632F3"/>
    <w:rsid w:val="00D63CA5"/>
    <w:rsid w:val="00D6673B"/>
    <w:rsid w:val="00D71035"/>
    <w:rsid w:val="00D718C0"/>
    <w:rsid w:val="00D724C3"/>
    <w:rsid w:val="00D726F6"/>
    <w:rsid w:val="00D74ED5"/>
    <w:rsid w:val="00D769DB"/>
    <w:rsid w:val="00D77979"/>
    <w:rsid w:val="00D80CEE"/>
    <w:rsid w:val="00D81A4A"/>
    <w:rsid w:val="00D824E4"/>
    <w:rsid w:val="00D825BB"/>
    <w:rsid w:val="00D84A15"/>
    <w:rsid w:val="00D85702"/>
    <w:rsid w:val="00D858DC"/>
    <w:rsid w:val="00D86560"/>
    <w:rsid w:val="00D91B6E"/>
    <w:rsid w:val="00D91DCF"/>
    <w:rsid w:val="00D9267D"/>
    <w:rsid w:val="00D94F24"/>
    <w:rsid w:val="00D950CC"/>
    <w:rsid w:val="00D95691"/>
    <w:rsid w:val="00DA03CC"/>
    <w:rsid w:val="00DA66E5"/>
    <w:rsid w:val="00DB2FAE"/>
    <w:rsid w:val="00DB385E"/>
    <w:rsid w:val="00DB3883"/>
    <w:rsid w:val="00DC15BA"/>
    <w:rsid w:val="00DC273C"/>
    <w:rsid w:val="00DC36E3"/>
    <w:rsid w:val="00DC755D"/>
    <w:rsid w:val="00DD0B5D"/>
    <w:rsid w:val="00DD0DAC"/>
    <w:rsid w:val="00DD2586"/>
    <w:rsid w:val="00DD4FB6"/>
    <w:rsid w:val="00DD61B3"/>
    <w:rsid w:val="00DD743B"/>
    <w:rsid w:val="00DD7A3E"/>
    <w:rsid w:val="00DE1F26"/>
    <w:rsid w:val="00DE7ED3"/>
    <w:rsid w:val="00DF1DB0"/>
    <w:rsid w:val="00DF20AA"/>
    <w:rsid w:val="00DF301C"/>
    <w:rsid w:val="00E0002D"/>
    <w:rsid w:val="00E0069E"/>
    <w:rsid w:val="00E010A5"/>
    <w:rsid w:val="00E04ACB"/>
    <w:rsid w:val="00E07FF2"/>
    <w:rsid w:val="00E1314F"/>
    <w:rsid w:val="00E13658"/>
    <w:rsid w:val="00E13DD2"/>
    <w:rsid w:val="00E163BE"/>
    <w:rsid w:val="00E169D5"/>
    <w:rsid w:val="00E17C64"/>
    <w:rsid w:val="00E203A1"/>
    <w:rsid w:val="00E23813"/>
    <w:rsid w:val="00E2566B"/>
    <w:rsid w:val="00E25769"/>
    <w:rsid w:val="00E27553"/>
    <w:rsid w:val="00E27580"/>
    <w:rsid w:val="00E319B6"/>
    <w:rsid w:val="00E34A44"/>
    <w:rsid w:val="00E36392"/>
    <w:rsid w:val="00E42EC7"/>
    <w:rsid w:val="00E4316F"/>
    <w:rsid w:val="00E47B86"/>
    <w:rsid w:val="00E546ED"/>
    <w:rsid w:val="00E55D3C"/>
    <w:rsid w:val="00E57026"/>
    <w:rsid w:val="00E64F6F"/>
    <w:rsid w:val="00E6777A"/>
    <w:rsid w:val="00E71820"/>
    <w:rsid w:val="00E775BD"/>
    <w:rsid w:val="00E8095C"/>
    <w:rsid w:val="00E8161A"/>
    <w:rsid w:val="00E9103A"/>
    <w:rsid w:val="00E91920"/>
    <w:rsid w:val="00E95A60"/>
    <w:rsid w:val="00E95C2B"/>
    <w:rsid w:val="00EA034C"/>
    <w:rsid w:val="00EA0621"/>
    <w:rsid w:val="00EA1CE3"/>
    <w:rsid w:val="00EA38A5"/>
    <w:rsid w:val="00EA3A13"/>
    <w:rsid w:val="00EA3D98"/>
    <w:rsid w:val="00EA456F"/>
    <w:rsid w:val="00EA460E"/>
    <w:rsid w:val="00EA5B57"/>
    <w:rsid w:val="00EB00A9"/>
    <w:rsid w:val="00EB2E7C"/>
    <w:rsid w:val="00EB4303"/>
    <w:rsid w:val="00EB52CA"/>
    <w:rsid w:val="00EB78F7"/>
    <w:rsid w:val="00EC0646"/>
    <w:rsid w:val="00EC081C"/>
    <w:rsid w:val="00ED0F36"/>
    <w:rsid w:val="00ED4F0C"/>
    <w:rsid w:val="00ED78DB"/>
    <w:rsid w:val="00ED7CD1"/>
    <w:rsid w:val="00EE346C"/>
    <w:rsid w:val="00EE3CB2"/>
    <w:rsid w:val="00EE4655"/>
    <w:rsid w:val="00EE64EC"/>
    <w:rsid w:val="00EF1BE2"/>
    <w:rsid w:val="00EF24BA"/>
    <w:rsid w:val="00EF24DA"/>
    <w:rsid w:val="00EF40CC"/>
    <w:rsid w:val="00EF4A49"/>
    <w:rsid w:val="00EF658D"/>
    <w:rsid w:val="00F00595"/>
    <w:rsid w:val="00F012C0"/>
    <w:rsid w:val="00F01969"/>
    <w:rsid w:val="00F01E83"/>
    <w:rsid w:val="00F02283"/>
    <w:rsid w:val="00F03248"/>
    <w:rsid w:val="00F067D9"/>
    <w:rsid w:val="00F07BEF"/>
    <w:rsid w:val="00F11C4B"/>
    <w:rsid w:val="00F11E65"/>
    <w:rsid w:val="00F161CE"/>
    <w:rsid w:val="00F24055"/>
    <w:rsid w:val="00F261CE"/>
    <w:rsid w:val="00F27703"/>
    <w:rsid w:val="00F279E8"/>
    <w:rsid w:val="00F27FF3"/>
    <w:rsid w:val="00F304BC"/>
    <w:rsid w:val="00F32B1A"/>
    <w:rsid w:val="00F37B72"/>
    <w:rsid w:val="00F42C47"/>
    <w:rsid w:val="00F42DC8"/>
    <w:rsid w:val="00F4402C"/>
    <w:rsid w:val="00F45FBB"/>
    <w:rsid w:val="00F51A57"/>
    <w:rsid w:val="00F53070"/>
    <w:rsid w:val="00F54BF3"/>
    <w:rsid w:val="00F6156C"/>
    <w:rsid w:val="00F6187C"/>
    <w:rsid w:val="00F61992"/>
    <w:rsid w:val="00F62D2C"/>
    <w:rsid w:val="00F62E84"/>
    <w:rsid w:val="00F638EE"/>
    <w:rsid w:val="00F65795"/>
    <w:rsid w:val="00F7025A"/>
    <w:rsid w:val="00F74FCD"/>
    <w:rsid w:val="00F755A2"/>
    <w:rsid w:val="00F81515"/>
    <w:rsid w:val="00F8171B"/>
    <w:rsid w:val="00F82E59"/>
    <w:rsid w:val="00F83BAA"/>
    <w:rsid w:val="00F84202"/>
    <w:rsid w:val="00F84DBF"/>
    <w:rsid w:val="00F8569D"/>
    <w:rsid w:val="00F87572"/>
    <w:rsid w:val="00F87580"/>
    <w:rsid w:val="00F903D9"/>
    <w:rsid w:val="00F915AE"/>
    <w:rsid w:val="00F92B95"/>
    <w:rsid w:val="00F94054"/>
    <w:rsid w:val="00F960CF"/>
    <w:rsid w:val="00F963EE"/>
    <w:rsid w:val="00FA0BA1"/>
    <w:rsid w:val="00FA1CD8"/>
    <w:rsid w:val="00FA329D"/>
    <w:rsid w:val="00FA646D"/>
    <w:rsid w:val="00FA7313"/>
    <w:rsid w:val="00FB0306"/>
    <w:rsid w:val="00FC043B"/>
    <w:rsid w:val="00FC2E55"/>
    <w:rsid w:val="00FC3B0A"/>
    <w:rsid w:val="00FC3F18"/>
    <w:rsid w:val="00FC42B6"/>
    <w:rsid w:val="00FC548B"/>
    <w:rsid w:val="00FC77DA"/>
    <w:rsid w:val="00FD086F"/>
    <w:rsid w:val="00FD34D0"/>
    <w:rsid w:val="00FD4D98"/>
    <w:rsid w:val="00FD57DC"/>
    <w:rsid w:val="00FE42A2"/>
    <w:rsid w:val="00FE4BD2"/>
    <w:rsid w:val="00FE557D"/>
    <w:rsid w:val="00FE5DB0"/>
    <w:rsid w:val="00FE5F63"/>
    <w:rsid w:val="00FF046C"/>
    <w:rsid w:val="00FF1266"/>
    <w:rsid w:val="00FF6FC0"/>
    <w:rsid w:val="1BF1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011AB0"/>
  <w15:docId w15:val="{AD48B217-81CB-4DAF-914F-FC0AAF1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672DC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2DC6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672DC6"/>
    <w:rPr>
      <w:b/>
      <w:kern w:val="44"/>
      <w:sz w:val="44"/>
    </w:rPr>
  </w:style>
  <w:style w:type="character" w:customStyle="1" w:styleId="20">
    <w:name w:val="标题 2 字符"/>
    <w:basedOn w:val="a0"/>
    <w:link w:val="2"/>
    <w:uiPriority w:val="99"/>
    <w:locked/>
    <w:rsid w:val="00672DC6"/>
    <w:rPr>
      <w:rFonts w:ascii="Cambria" w:eastAsia="宋体" w:hAnsi="Cambria"/>
      <w:b/>
      <w:sz w:val="32"/>
    </w:rPr>
  </w:style>
  <w:style w:type="paragraph" w:styleId="a3">
    <w:name w:val="Date"/>
    <w:basedOn w:val="a"/>
    <w:next w:val="a"/>
    <w:link w:val="a4"/>
    <w:uiPriority w:val="99"/>
    <w:rsid w:val="00672DC6"/>
    <w:pPr>
      <w:ind w:leftChars="2500" w:left="100"/>
    </w:pPr>
    <w:rPr>
      <w:kern w:val="0"/>
      <w:sz w:val="20"/>
      <w:szCs w:val="20"/>
    </w:rPr>
  </w:style>
  <w:style w:type="character" w:customStyle="1" w:styleId="a4">
    <w:name w:val="日期 字符"/>
    <w:basedOn w:val="a0"/>
    <w:link w:val="a3"/>
    <w:uiPriority w:val="99"/>
    <w:semiHidden/>
    <w:locked/>
    <w:rsid w:val="00672DC6"/>
    <w:rPr>
      <w:rFonts w:cs="Times New Roman"/>
    </w:rPr>
  </w:style>
  <w:style w:type="paragraph" w:styleId="a5">
    <w:name w:val="Balloon Text"/>
    <w:basedOn w:val="a"/>
    <w:link w:val="a6"/>
    <w:uiPriority w:val="99"/>
    <w:rsid w:val="00672DC6"/>
    <w:rPr>
      <w:kern w:val="0"/>
      <w:sz w:val="18"/>
      <w:szCs w:val="20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672DC6"/>
    <w:rPr>
      <w:sz w:val="18"/>
    </w:rPr>
  </w:style>
  <w:style w:type="paragraph" w:styleId="a7">
    <w:name w:val="footer"/>
    <w:basedOn w:val="a"/>
    <w:link w:val="a8"/>
    <w:uiPriority w:val="99"/>
    <w:rsid w:val="00672D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8">
    <w:name w:val="页脚 字符"/>
    <w:basedOn w:val="a0"/>
    <w:link w:val="a7"/>
    <w:uiPriority w:val="99"/>
    <w:locked/>
    <w:rsid w:val="00672DC6"/>
    <w:rPr>
      <w:sz w:val="18"/>
    </w:rPr>
  </w:style>
  <w:style w:type="paragraph" w:styleId="a9">
    <w:name w:val="header"/>
    <w:basedOn w:val="a"/>
    <w:link w:val="aa"/>
    <w:uiPriority w:val="99"/>
    <w:rsid w:val="0067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a">
    <w:name w:val="页眉 字符"/>
    <w:basedOn w:val="a0"/>
    <w:link w:val="a9"/>
    <w:uiPriority w:val="99"/>
    <w:locked/>
    <w:rsid w:val="00672DC6"/>
    <w:rPr>
      <w:sz w:val="18"/>
    </w:rPr>
  </w:style>
  <w:style w:type="character" w:styleId="ab">
    <w:name w:val="Hyperlink"/>
    <w:basedOn w:val="a0"/>
    <w:uiPriority w:val="99"/>
    <w:rsid w:val="00672DC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672D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672DC6"/>
    <w:pPr>
      <w:ind w:firstLineChars="200" w:firstLine="420"/>
    </w:pPr>
  </w:style>
  <w:style w:type="paragraph" w:styleId="ad">
    <w:name w:val="List Paragraph"/>
    <w:basedOn w:val="a"/>
    <w:uiPriority w:val="34"/>
    <w:qFormat/>
    <w:rsid w:val="00E25769"/>
    <w:pPr>
      <w:ind w:firstLineChars="200" w:firstLine="420"/>
    </w:pPr>
  </w:style>
  <w:style w:type="paragraph" w:styleId="ae">
    <w:name w:val="Plain Text"/>
    <w:basedOn w:val="a"/>
    <w:link w:val="af"/>
    <w:rsid w:val="00EA460E"/>
    <w:rPr>
      <w:rFonts w:ascii="宋体" w:hAnsi="Courier New" w:cs="Courier New"/>
      <w:szCs w:val="21"/>
    </w:rPr>
  </w:style>
  <w:style w:type="character" w:customStyle="1" w:styleId="af">
    <w:name w:val="纯文本 字符"/>
    <w:basedOn w:val="a0"/>
    <w:link w:val="ae"/>
    <w:rsid w:val="00EA460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6959-28CB-48E6-A3FE-2C68FDAC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高等学校创新能力提升计划（“2011计划”）              申报领域：</dc:title>
  <dc:subject/>
  <dc:creator>ysc</dc:creator>
  <cp:keywords/>
  <dc:description/>
  <cp:lastModifiedBy>Administrator</cp:lastModifiedBy>
  <cp:revision>25</cp:revision>
  <cp:lastPrinted>2016-06-05T13:27:00Z</cp:lastPrinted>
  <dcterms:created xsi:type="dcterms:W3CDTF">2016-05-31T09:02:00Z</dcterms:created>
  <dcterms:modified xsi:type="dcterms:W3CDTF">2017-01-03T02:43:00Z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