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2A" w:rsidRDefault="00EE5E2A" w:rsidP="00EE5E2A">
      <w:pPr>
        <w:spacing w:beforeLines="50" w:before="156" w:afterLines="50" w:after="156"/>
        <w:jc w:val="left"/>
        <w:rPr>
          <w:rFonts w:ascii="仿宋_GB2312" w:eastAsia="仿宋_GB2312" w:hAnsi="宋体" w:cs="宋体"/>
          <w:b/>
          <w:sz w:val="36"/>
          <w:szCs w:val="36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附件</w:t>
      </w:r>
      <w:r w:rsidR="00EB4B54">
        <w:rPr>
          <w:rFonts w:ascii="仿宋_GB2312" w:eastAsia="仿宋_GB2312" w:hAnsi="宋体" w:cs="宋体" w:hint="eastAsia"/>
          <w:b/>
          <w:sz w:val="36"/>
          <w:szCs w:val="36"/>
        </w:rPr>
        <w:t>2</w:t>
      </w:r>
    </w:p>
    <w:p w:rsidR="008F1686" w:rsidRPr="008F1686" w:rsidRDefault="001F6477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福州大学研究生招生网络远程复试</w:t>
      </w:r>
    </w:p>
    <w:p w:rsidR="00AA4BB0" w:rsidRPr="008F1686" w:rsidRDefault="001F6477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考生诚信承诺书</w:t>
      </w:r>
    </w:p>
    <w:p w:rsidR="00AA4BB0" w:rsidRDefault="0097080F" w:rsidP="00A431D1">
      <w:pPr>
        <w:spacing w:line="560" w:lineRule="exact"/>
        <w:ind w:leftChars="50" w:left="105"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（姓名）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是参加</w:t>
      </w:r>
      <w:r w:rsidR="00A431D1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</w:t>
      </w:r>
      <w:r w:rsidR="00A431D1">
        <w:rPr>
          <w:rFonts w:ascii="仿宋_GB2312" w:eastAsia="仿宋_GB2312" w:hAnsi="宋体" w:cs="宋体" w:hint="eastAsia"/>
          <w:b/>
          <w:sz w:val="32"/>
          <w:szCs w:val="32"/>
        </w:rPr>
        <w:t>年度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研究生招生考试的考生，我已认真阅读</w:t>
      </w:r>
      <w:r w:rsidR="00AE36BA">
        <w:rPr>
          <w:rFonts w:ascii="仿宋_GB2312" w:eastAsia="仿宋_GB2312" w:hAnsi="宋体" w:cs="宋体" w:hint="eastAsia"/>
          <w:b/>
          <w:sz w:val="32"/>
          <w:szCs w:val="32"/>
        </w:rPr>
        <w:t>本年度</w:t>
      </w:r>
      <w:r w:rsidR="00AE36BA">
        <w:rPr>
          <w:rFonts w:ascii="仿宋_GB2312" w:eastAsia="仿宋_GB2312" w:hAnsi="宋体" w:cs="宋体"/>
          <w:b/>
          <w:sz w:val="32"/>
          <w:szCs w:val="32"/>
        </w:rPr>
        <w:t>的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《全国研究生招生工作管理规定》、《国家教育考试违规处理办法》以及</w:t>
      </w:r>
      <w:r w:rsidR="002D5BDA" w:rsidRPr="002D5BDA">
        <w:rPr>
          <w:rFonts w:ascii="仿宋_GB2312" w:eastAsia="仿宋_GB2312" w:hAnsi="宋体" w:cs="宋体" w:hint="eastAsia"/>
          <w:b/>
          <w:sz w:val="32"/>
          <w:szCs w:val="32"/>
        </w:rPr>
        <w:t>《福州大学研究</w:t>
      </w:r>
      <w:bookmarkStart w:id="0" w:name="_GoBack"/>
      <w:bookmarkEnd w:id="0"/>
      <w:r w:rsidR="002D5BDA" w:rsidRPr="002D5BDA">
        <w:rPr>
          <w:rFonts w:ascii="仿宋_GB2312" w:eastAsia="仿宋_GB2312" w:hAnsi="宋体" w:cs="宋体" w:hint="eastAsia"/>
          <w:b/>
          <w:sz w:val="32"/>
          <w:szCs w:val="32"/>
        </w:rPr>
        <w:t>生招生网络远程复试考场规则》等</w:t>
      </w:r>
      <w:r w:rsidR="002D5BDA">
        <w:rPr>
          <w:rFonts w:ascii="仿宋_GB2312" w:eastAsia="仿宋_GB2312" w:hAnsi="宋体" w:cs="宋体" w:hint="eastAsia"/>
          <w:b/>
          <w:sz w:val="32"/>
          <w:szCs w:val="32"/>
        </w:rPr>
        <w:t>相关招考规定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四、本人知道复试内容也是国家秘密，保证复试内容不以任何形式向外传播。如对外传播，本人承担由此造成的一切后果。</w:t>
      </w:r>
    </w:p>
    <w:p w:rsidR="00AA4BB0" w:rsidRDefault="00065A0F" w:rsidP="00A31263">
      <w:pPr>
        <w:spacing w:beforeLines="100" w:before="312" w:line="500" w:lineRule="exact"/>
        <w:ind w:firstLineChars="1650" w:firstLine="5301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AA4BB0" w:rsidRDefault="00065A0F" w:rsidP="00261A4D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年  月   日</w:t>
      </w:r>
    </w:p>
    <w:sectPr w:rsidR="00AA4BB0" w:rsidSect="00A431D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00" w:rsidRDefault="00E03A00" w:rsidP="00A93413">
      <w:r>
        <w:separator/>
      </w:r>
    </w:p>
  </w:endnote>
  <w:endnote w:type="continuationSeparator" w:id="0">
    <w:p w:rsidR="00E03A00" w:rsidRDefault="00E03A00" w:rsidP="00A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00" w:rsidRDefault="00E03A00" w:rsidP="00A93413">
      <w:r>
        <w:separator/>
      </w:r>
    </w:p>
  </w:footnote>
  <w:footnote w:type="continuationSeparator" w:id="0">
    <w:p w:rsidR="00E03A00" w:rsidRDefault="00E03A00" w:rsidP="00A9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4DB8"/>
    <w:rsid w:val="00025496"/>
    <w:rsid w:val="00065A0F"/>
    <w:rsid w:val="000769DA"/>
    <w:rsid w:val="0009756B"/>
    <w:rsid w:val="000E146B"/>
    <w:rsid w:val="000E411F"/>
    <w:rsid w:val="0014558A"/>
    <w:rsid w:val="001B059D"/>
    <w:rsid w:val="001F6477"/>
    <w:rsid w:val="00203712"/>
    <w:rsid w:val="00261A4D"/>
    <w:rsid w:val="002D5BDA"/>
    <w:rsid w:val="002E5A75"/>
    <w:rsid w:val="00355E54"/>
    <w:rsid w:val="004619F0"/>
    <w:rsid w:val="00465045"/>
    <w:rsid w:val="00492146"/>
    <w:rsid w:val="004A767D"/>
    <w:rsid w:val="004D02E8"/>
    <w:rsid w:val="00517CDB"/>
    <w:rsid w:val="0055778E"/>
    <w:rsid w:val="005E5EC0"/>
    <w:rsid w:val="006220B6"/>
    <w:rsid w:val="00696BEC"/>
    <w:rsid w:val="00716C9C"/>
    <w:rsid w:val="00734448"/>
    <w:rsid w:val="007C133B"/>
    <w:rsid w:val="007D69BF"/>
    <w:rsid w:val="007F1EB8"/>
    <w:rsid w:val="008B0972"/>
    <w:rsid w:val="008F1686"/>
    <w:rsid w:val="00911273"/>
    <w:rsid w:val="0097080F"/>
    <w:rsid w:val="009C36CC"/>
    <w:rsid w:val="00A31263"/>
    <w:rsid w:val="00A34C2A"/>
    <w:rsid w:val="00A431D1"/>
    <w:rsid w:val="00A6020C"/>
    <w:rsid w:val="00A93413"/>
    <w:rsid w:val="00AA4BB0"/>
    <w:rsid w:val="00AE36BA"/>
    <w:rsid w:val="00BF6E86"/>
    <w:rsid w:val="00C338BD"/>
    <w:rsid w:val="00CB663E"/>
    <w:rsid w:val="00CE7281"/>
    <w:rsid w:val="00DE6A51"/>
    <w:rsid w:val="00E03A00"/>
    <w:rsid w:val="00E62B9E"/>
    <w:rsid w:val="00E866A8"/>
    <w:rsid w:val="00EB4B54"/>
    <w:rsid w:val="00ED1B57"/>
    <w:rsid w:val="00EE5E2A"/>
    <w:rsid w:val="00F14776"/>
    <w:rsid w:val="00F80C01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1100B"/>
  <w15:docId w15:val="{C4E183F2-112C-4FF9-9D60-E9A3C59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2021-09-17T13:49:00Z</dcterms:created>
  <dcterms:modified xsi:type="dcterms:W3CDTF">2021-09-17T13:55:00Z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